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8BC2C" w14:textId="77777777" w:rsidR="0052473A" w:rsidRPr="00430722" w:rsidRDefault="00557B3A">
      <w:pPr>
        <w:spacing w:after="0" w:line="254" w:lineRule="auto"/>
        <w:ind w:left="10" w:right="61" w:hanging="10"/>
        <w:jc w:val="center"/>
        <w:rPr>
          <w:b/>
          <w:sz w:val="28"/>
          <w:lang w:val="ro-RO"/>
        </w:rPr>
      </w:pPr>
      <w:r w:rsidRPr="00430722">
        <w:rPr>
          <w:b/>
          <w:sz w:val="28"/>
          <w:lang w:val="ro-RO"/>
        </w:rPr>
        <w:t xml:space="preserve">PROGRAMUL NAȚIONAL „CAMPION ÎN ȘCOALĂ” </w:t>
      </w:r>
    </w:p>
    <w:p w14:paraId="23542248" w14:textId="504AD698" w:rsidR="00430722" w:rsidRPr="00430722" w:rsidRDefault="00430722">
      <w:pPr>
        <w:spacing w:after="0" w:line="254" w:lineRule="auto"/>
        <w:ind w:left="10" w:right="61" w:hanging="10"/>
        <w:jc w:val="center"/>
        <w:rPr>
          <w:lang w:val="ro-RO"/>
        </w:rPr>
      </w:pPr>
      <w:r w:rsidRPr="00430722">
        <w:rPr>
          <w:b/>
          <w:sz w:val="28"/>
          <w:lang w:val="ro-RO"/>
        </w:rPr>
        <w:t>ORIENTARE ÎN ALERGARE</w:t>
      </w:r>
    </w:p>
    <w:p w14:paraId="5EE8BC2D" w14:textId="77777777" w:rsidR="0052473A" w:rsidRPr="00430722" w:rsidRDefault="00557B3A">
      <w:pPr>
        <w:spacing w:after="13" w:line="254" w:lineRule="auto"/>
        <w:ind w:left="204" w:right="0" w:firstLine="0"/>
        <w:jc w:val="center"/>
        <w:rPr>
          <w:lang w:val="ro-RO"/>
        </w:rPr>
      </w:pPr>
      <w:r w:rsidRPr="00430722">
        <w:rPr>
          <w:sz w:val="28"/>
          <w:lang w:val="ro-RO"/>
        </w:rPr>
        <w:t xml:space="preserve"> </w:t>
      </w:r>
      <w:r w:rsidRPr="00430722">
        <w:rPr>
          <w:b/>
          <w:sz w:val="28"/>
          <w:lang w:val="ro-RO"/>
        </w:rPr>
        <w:t xml:space="preserve"> </w:t>
      </w:r>
    </w:p>
    <w:p w14:paraId="5EE8BC2E" w14:textId="19C5A6F4" w:rsidR="0052473A" w:rsidRPr="00430722" w:rsidRDefault="00557B3A">
      <w:pPr>
        <w:spacing w:after="0" w:line="254" w:lineRule="auto"/>
        <w:ind w:right="0" w:firstLine="0"/>
        <w:rPr>
          <w:lang w:val="ro-RO"/>
        </w:rPr>
      </w:pPr>
      <w:r w:rsidRPr="00430722">
        <w:rPr>
          <w:lang w:val="ro-RO"/>
        </w:rPr>
        <w:t xml:space="preserve">           </w:t>
      </w:r>
      <w:r w:rsidRPr="00430722">
        <w:rPr>
          <w:b/>
          <w:bCs/>
          <w:lang w:val="ro-RO"/>
        </w:rPr>
        <w:t>Orientarea</w:t>
      </w:r>
      <w:r w:rsidRPr="00430722">
        <w:rPr>
          <w:lang w:val="ro-RO"/>
        </w:rPr>
        <w:t xml:space="preserve"> este disciplina sportivă ce constă în parcurgerea unui traseu, într-un teren necunoscut, materializat printr-o succesiune de posturi de control prin care sportivul trebuie să treacă; acesta alege ruta cu ajutorul </w:t>
      </w:r>
      <w:r w:rsidR="00430722" w:rsidRPr="00430722">
        <w:rPr>
          <w:lang w:val="ro-RO"/>
        </w:rPr>
        <w:t>hărții</w:t>
      </w:r>
      <w:r w:rsidRPr="00430722">
        <w:rPr>
          <w:lang w:val="ro-RO"/>
        </w:rPr>
        <w:t xml:space="preserve"> </w:t>
      </w:r>
      <w:r w:rsidR="00430722" w:rsidRPr="00430722">
        <w:rPr>
          <w:lang w:val="ro-RO"/>
        </w:rPr>
        <w:t>și</w:t>
      </w:r>
      <w:r w:rsidRPr="00430722">
        <w:rPr>
          <w:lang w:val="ro-RO"/>
        </w:rPr>
        <w:t xml:space="preserve"> a busolei, se deplasează prin propriile mijloace, găsește și trece prin posturile de control prin propriile simțuri și raționamente. Traseul nu este cunoscut de concurent </w:t>
      </w:r>
      <w:r w:rsidR="00430722" w:rsidRPr="00430722">
        <w:rPr>
          <w:lang w:val="ro-RO"/>
        </w:rPr>
        <w:t>înainte</w:t>
      </w:r>
      <w:r w:rsidRPr="00430722">
        <w:rPr>
          <w:lang w:val="ro-RO"/>
        </w:rPr>
        <w:t xml:space="preserve"> de start.</w:t>
      </w:r>
    </w:p>
    <w:p w14:paraId="5EE8BC2F" w14:textId="77777777" w:rsidR="0052473A" w:rsidRPr="00430722" w:rsidRDefault="00557B3A">
      <w:pPr>
        <w:spacing w:after="0" w:line="254" w:lineRule="auto"/>
        <w:ind w:right="0" w:firstLine="0"/>
        <w:rPr>
          <w:lang w:val="ro-RO"/>
        </w:rPr>
      </w:pPr>
      <w:r w:rsidRPr="00430722">
        <w:rPr>
          <w:lang w:val="ro-RO"/>
        </w:rPr>
        <w:t xml:space="preserve">            </w:t>
      </w:r>
      <w:r w:rsidRPr="00430722">
        <w:rPr>
          <w:b/>
          <w:bCs/>
          <w:lang w:val="ro-RO"/>
        </w:rPr>
        <w:t>Orientarea în alergare</w:t>
      </w:r>
      <w:r w:rsidRPr="00430722">
        <w:rPr>
          <w:lang w:val="ro-RO"/>
        </w:rPr>
        <w:t xml:space="preserve"> este o ramură de sport a disciplinei </w:t>
      </w:r>
      <w:r w:rsidRPr="00430722">
        <w:rPr>
          <w:b/>
          <w:bCs/>
          <w:lang w:val="ro-RO"/>
        </w:rPr>
        <w:t>Orientare</w:t>
      </w:r>
      <w:r w:rsidRPr="00430722">
        <w:rPr>
          <w:lang w:val="ro-RO"/>
        </w:rPr>
        <w:t>, care constă în parcurgerea traseelor de orientare utilizând ca mijloc de deplasare propriul sistem locomotor (în alergare sau mers).</w:t>
      </w:r>
    </w:p>
    <w:p w14:paraId="5EE8BC30" w14:textId="77777777" w:rsidR="0052473A" w:rsidRPr="00430722" w:rsidRDefault="00557B3A">
      <w:pPr>
        <w:spacing w:after="0" w:line="254" w:lineRule="auto"/>
        <w:ind w:left="2288" w:right="0" w:firstLine="0"/>
        <w:jc w:val="left"/>
        <w:rPr>
          <w:lang w:val="ro-RO"/>
        </w:rPr>
      </w:pPr>
      <w:r w:rsidRPr="00430722">
        <w:rPr>
          <w:lang w:val="ro-RO"/>
        </w:rPr>
        <w:t xml:space="preserve"> </w:t>
      </w:r>
    </w:p>
    <w:p w14:paraId="5EE8BC31" w14:textId="77777777" w:rsidR="0052473A" w:rsidRPr="00430722" w:rsidRDefault="00557B3A">
      <w:pPr>
        <w:pStyle w:val="ListParagraph"/>
        <w:numPr>
          <w:ilvl w:val="0"/>
          <w:numId w:val="1"/>
        </w:numPr>
        <w:spacing w:after="0" w:line="254" w:lineRule="auto"/>
        <w:ind w:right="0"/>
        <w:jc w:val="left"/>
        <w:rPr>
          <w:b/>
          <w:bCs/>
          <w:lang w:val="ro-RO"/>
        </w:rPr>
      </w:pPr>
      <w:r w:rsidRPr="00430722">
        <w:rPr>
          <w:b/>
          <w:bCs/>
          <w:lang w:val="ro-RO"/>
        </w:rPr>
        <w:t>SCOPUL PROGRAMULUI</w:t>
      </w:r>
    </w:p>
    <w:p w14:paraId="5EE8BC32" w14:textId="65EC1127" w:rsidR="0052473A" w:rsidRPr="00430722" w:rsidRDefault="00557B3A">
      <w:pPr>
        <w:spacing w:after="0" w:line="254" w:lineRule="auto"/>
        <w:ind w:right="0" w:firstLine="0"/>
        <w:rPr>
          <w:lang w:val="ro-RO"/>
        </w:rPr>
      </w:pPr>
      <w:r w:rsidRPr="00430722">
        <w:rPr>
          <w:lang w:val="ro-RO"/>
        </w:rPr>
        <w:t xml:space="preserve">          ▪ Promovarea valorilor formativ-educative ale sportului prin marii campioni ai sportului românesc, </w:t>
      </w:r>
      <w:r w:rsidR="00430722" w:rsidRPr="00430722">
        <w:rPr>
          <w:lang w:val="ro-RO"/>
        </w:rPr>
        <w:t>prezenți</w:t>
      </w:r>
      <w:r w:rsidRPr="00430722">
        <w:rPr>
          <w:lang w:val="ro-RO"/>
        </w:rPr>
        <w:t xml:space="preserve"> în şcoală, în mijlocul elevilor şi profesorilor.</w:t>
      </w:r>
    </w:p>
    <w:p w14:paraId="5EE8BC33" w14:textId="640EB859" w:rsidR="0052473A" w:rsidRPr="00430722" w:rsidRDefault="00557B3A">
      <w:pPr>
        <w:spacing w:after="0" w:line="254" w:lineRule="auto"/>
        <w:ind w:right="0" w:firstLine="0"/>
        <w:rPr>
          <w:lang w:val="ro-RO"/>
        </w:rPr>
      </w:pPr>
      <w:r w:rsidRPr="00430722">
        <w:rPr>
          <w:lang w:val="ro-RO"/>
        </w:rPr>
        <w:t xml:space="preserve">          ▪ </w:t>
      </w:r>
      <w:r w:rsidR="00430722" w:rsidRPr="00430722">
        <w:rPr>
          <w:lang w:val="ro-RO"/>
        </w:rPr>
        <w:t>Creșterea</w:t>
      </w:r>
      <w:r w:rsidRPr="00430722">
        <w:rPr>
          <w:lang w:val="ro-RO"/>
        </w:rPr>
        <w:t xml:space="preserve"> gradului de participare activă şi sistematică a populaţiei şcolare la activităţi sportive, promovarea valorilor sportului ca mijloc de </w:t>
      </w:r>
      <w:r w:rsidR="00430722" w:rsidRPr="00430722">
        <w:rPr>
          <w:lang w:val="ro-RO"/>
        </w:rPr>
        <w:t>îmbunătățire</w:t>
      </w:r>
      <w:r w:rsidRPr="00430722">
        <w:rPr>
          <w:lang w:val="ro-RO"/>
        </w:rPr>
        <w:t xml:space="preserve"> a stării de sănătate, a condiţiei fizice şi psihice, dezvoltarea </w:t>
      </w:r>
      <w:r w:rsidR="00430722" w:rsidRPr="00430722">
        <w:rPr>
          <w:lang w:val="ro-RO"/>
        </w:rPr>
        <w:t>competențelor</w:t>
      </w:r>
      <w:r w:rsidRPr="00430722">
        <w:rPr>
          <w:lang w:val="ro-RO"/>
        </w:rPr>
        <w:t xml:space="preserve"> sociale, spiritul de echipă, solidaritatea, </w:t>
      </w:r>
      <w:r w:rsidR="00430722" w:rsidRPr="00430722">
        <w:rPr>
          <w:lang w:val="ro-RO"/>
        </w:rPr>
        <w:t>toleranța</w:t>
      </w:r>
      <w:r w:rsidRPr="00430722">
        <w:rPr>
          <w:lang w:val="ro-RO"/>
        </w:rPr>
        <w:t xml:space="preserve"> şi fair-play-ul, contribuind la obţinerea unui nivel corespunzător al potenţialului biomotric al populaţiei şcolare şi la îmbunătăţirea calităţii vieţii.</w:t>
      </w:r>
    </w:p>
    <w:p w14:paraId="5EE8BC34" w14:textId="77777777" w:rsidR="0052473A" w:rsidRPr="00430722" w:rsidRDefault="00557B3A">
      <w:pPr>
        <w:spacing w:after="0" w:line="254" w:lineRule="auto"/>
        <w:ind w:right="0" w:firstLine="0"/>
        <w:rPr>
          <w:lang w:val="ro-RO"/>
        </w:rPr>
      </w:pPr>
      <w:r w:rsidRPr="00430722">
        <w:rPr>
          <w:lang w:val="ro-RO"/>
        </w:rPr>
        <w:t xml:space="preserve">     </w:t>
      </w:r>
    </w:p>
    <w:p w14:paraId="5EE8BC35" w14:textId="77777777" w:rsidR="0052473A" w:rsidRPr="00430722" w:rsidRDefault="00557B3A">
      <w:pPr>
        <w:pStyle w:val="ListParagraph"/>
        <w:numPr>
          <w:ilvl w:val="0"/>
          <w:numId w:val="1"/>
        </w:numPr>
        <w:spacing w:after="0" w:line="254" w:lineRule="auto"/>
        <w:ind w:right="0"/>
        <w:jc w:val="left"/>
        <w:rPr>
          <w:b/>
          <w:bCs/>
          <w:lang w:val="ro-RO"/>
        </w:rPr>
      </w:pPr>
      <w:r w:rsidRPr="00430722">
        <w:rPr>
          <w:b/>
          <w:bCs/>
          <w:lang w:val="ro-RO"/>
        </w:rPr>
        <w:t>OBIECTIVELE PROGRAMULUI</w:t>
      </w:r>
    </w:p>
    <w:p w14:paraId="5EE8BC36" w14:textId="77777777" w:rsidR="0052473A" w:rsidRPr="00430722" w:rsidRDefault="00557B3A">
      <w:pPr>
        <w:spacing w:after="0" w:line="254" w:lineRule="auto"/>
        <w:ind w:right="0" w:firstLine="0"/>
        <w:jc w:val="left"/>
        <w:rPr>
          <w:lang w:val="ro-RO"/>
        </w:rPr>
      </w:pPr>
      <w:r w:rsidRPr="00430722">
        <w:rPr>
          <w:b/>
          <w:bCs/>
          <w:lang w:val="ro-RO"/>
        </w:rPr>
        <w:t>Obiective generale</w:t>
      </w:r>
      <w:r w:rsidRPr="00430722">
        <w:rPr>
          <w:lang w:val="ro-RO"/>
        </w:rPr>
        <w:t xml:space="preserve"> :</w:t>
      </w:r>
    </w:p>
    <w:p w14:paraId="5EE8BC37" w14:textId="0F36ADF7" w:rsidR="0052473A" w:rsidRPr="00430722" w:rsidRDefault="00557B3A">
      <w:pPr>
        <w:spacing w:after="0" w:line="254" w:lineRule="auto"/>
        <w:ind w:right="0" w:firstLine="0"/>
        <w:rPr>
          <w:lang w:val="ro-RO"/>
        </w:rPr>
      </w:pPr>
      <w:r w:rsidRPr="00430722">
        <w:rPr>
          <w:lang w:val="ro-RO"/>
        </w:rPr>
        <w:t xml:space="preserve">          a. </w:t>
      </w:r>
      <w:r w:rsidR="00430722" w:rsidRPr="00430722">
        <w:rPr>
          <w:lang w:val="ro-RO"/>
        </w:rPr>
        <w:t>conștientizarea</w:t>
      </w:r>
      <w:r w:rsidRPr="00430722">
        <w:rPr>
          <w:lang w:val="ro-RO"/>
        </w:rPr>
        <w:t xml:space="preserve"> elevilor în legătură cu valorile şi atitudinile pe care le formează </w:t>
      </w:r>
      <w:r w:rsidRPr="00430722">
        <w:rPr>
          <w:b/>
          <w:bCs/>
          <w:lang w:val="ro-RO"/>
        </w:rPr>
        <w:t>Orientarea</w:t>
      </w:r>
      <w:r w:rsidRPr="00430722">
        <w:rPr>
          <w:lang w:val="ro-RO"/>
        </w:rPr>
        <w:t>, disciplină sportivă recunoscută oficial la nivel național și internațional;</w:t>
      </w:r>
    </w:p>
    <w:p w14:paraId="5EE8BC38" w14:textId="41E93C6C" w:rsidR="0052473A" w:rsidRPr="00430722" w:rsidRDefault="00557B3A">
      <w:pPr>
        <w:spacing w:after="0" w:line="254" w:lineRule="auto"/>
        <w:ind w:right="0" w:firstLine="0"/>
        <w:rPr>
          <w:lang w:val="ro-RO"/>
        </w:rPr>
      </w:pPr>
      <w:r w:rsidRPr="00430722">
        <w:rPr>
          <w:lang w:val="ro-RO"/>
        </w:rPr>
        <w:t xml:space="preserve">          b. </w:t>
      </w:r>
      <w:r w:rsidR="00430722" w:rsidRPr="00430722">
        <w:rPr>
          <w:lang w:val="ro-RO"/>
        </w:rPr>
        <w:t>creșterea</w:t>
      </w:r>
      <w:r w:rsidRPr="00430722">
        <w:rPr>
          <w:lang w:val="ro-RO"/>
        </w:rPr>
        <w:t xml:space="preserve"> nivelului de interes al elevilor pentru activitățile sportive extracurriculare, stimularea organizării de activităţi sportive extraşcolare în unităţile de învăţământ preuniversitar;</w:t>
      </w:r>
    </w:p>
    <w:p w14:paraId="5EE8BC39" w14:textId="77777777" w:rsidR="0052473A" w:rsidRPr="00430722" w:rsidRDefault="00557B3A">
      <w:pPr>
        <w:spacing w:after="0" w:line="254" w:lineRule="auto"/>
        <w:ind w:right="0" w:firstLine="0"/>
        <w:rPr>
          <w:lang w:val="ro-RO"/>
        </w:rPr>
      </w:pPr>
      <w:r w:rsidRPr="00430722">
        <w:rPr>
          <w:lang w:val="ro-RO"/>
        </w:rPr>
        <w:t xml:space="preserve">          c. stimularea dezvoltării abilităților tehnice și fizice a elevilor prin deplasarea în viteză utilizând harta de orientare; dezvoltarea abilităților de competivitate, educarea simțurilor și deprinderilor elevilor prin joc și joacă;</w:t>
      </w:r>
    </w:p>
    <w:p w14:paraId="5EE8BC3A" w14:textId="77777777" w:rsidR="0052473A" w:rsidRPr="00430722" w:rsidRDefault="00557B3A">
      <w:pPr>
        <w:spacing w:after="0" w:line="254" w:lineRule="auto"/>
        <w:ind w:right="0" w:firstLine="0"/>
        <w:rPr>
          <w:lang w:val="ro-RO"/>
        </w:rPr>
      </w:pPr>
      <w:r w:rsidRPr="00430722">
        <w:rPr>
          <w:lang w:val="ro-RO"/>
        </w:rPr>
        <w:t xml:space="preserve">          d. cunoaşterea, în mod direct, de către elevi şi profesori a marilor campioni ai sportului românesc (ambasadori ai programului național și nu numai), care prin performanţele lor au contribuit la promovarea imaginii României pe plan internaţional.</w:t>
      </w:r>
    </w:p>
    <w:p w14:paraId="5EE8BC3B" w14:textId="77777777" w:rsidR="0052473A" w:rsidRPr="00430722" w:rsidRDefault="0052473A">
      <w:pPr>
        <w:spacing w:after="0" w:line="254" w:lineRule="auto"/>
        <w:ind w:right="0" w:firstLine="0"/>
        <w:jc w:val="left"/>
        <w:rPr>
          <w:lang w:val="ro-RO"/>
        </w:rPr>
      </w:pPr>
    </w:p>
    <w:p w14:paraId="5EE8BC3C" w14:textId="77777777" w:rsidR="0052473A" w:rsidRPr="00430722" w:rsidRDefault="00557B3A">
      <w:pPr>
        <w:pStyle w:val="ListParagraph"/>
        <w:numPr>
          <w:ilvl w:val="0"/>
          <w:numId w:val="1"/>
        </w:numPr>
        <w:spacing w:after="12"/>
        <w:ind w:right="63"/>
        <w:rPr>
          <w:lang w:val="ro-RO"/>
        </w:rPr>
      </w:pPr>
      <w:r w:rsidRPr="00430722">
        <w:rPr>
          <w:b/>
          <w:lang w:val="ro-RO"/>
        </w:rPr>
        <w:t xml:space="preserve">PARTICIPANȚI  </w:t>
      </w:r>
    </w:p>
    <w:p w14:paraId="5EE8BC3D" w14:textId="77777777" w:rsidR="0052473A" w:rsidRPr="00430722" w:rsidRDefault="00557B3A">
      <w:pPr>
        <w:ind w:left="3" w:right="68"/>
        <w:rPr>
          <w:lang w:val="ro-RO"/>
        </w:rPr>
      </w:pPr>
      <w:r w:rsidRPr="00430722">
        <w:rPr>
          <w:lang w:val="ro-RO"/>
        </w:rPr>
        <w:t>Participă elevi ai unităților școlare din învățământul preuniversitar, forma de zi, înscriși în registrul matricol al unității școlare pe care o reprezintă, din clasele 1-8.</w:t>
      </w:r>
    </w:p>
    <w:p w14:paraId="5EE8BC3E" w14:textId="7AEBA8CD" w:rsidR="0052473A" w:rsidRPr="00430722" w:rsidRDefault="00557B3A">
      <w:pPr>
        <w:ind w:left="3"/>
        <w:rPr>
          <w:color w:val="auto"/>
          <w:lang w:val="ro-RO"/>
        </w:rPr>
      </w:pPr>
      <w:r w:rsidRPr="00430722">
        <w:rPr>
          <w:color w:val="auto"/>
          <w:lang w:val="ro-RO"/>
        </w:rPr>
        <w:t xml:space="preserve">Pentru înscrierea în program, unitățile de învățământ, prin conducătorii oficiali, sunt </w:t>
      </w:r>
      <w:r w:rsidR="00430722">
        <w:rPr>
          <w:color w:val="auto"/>
          <w:lang w:val="ro-RO"/>
        </w:rPr>
        <w:t>vor prezenta în scris Federației Române de Orientare sau Clubului Sportiv Partener din teritoriu</w:t>
      </w:r>
      <w:r w:rsidRPr="00430722">
        <w:rPr>
          <w:color w:val="auto"/>
          <w:lang w:val="ro-RO"/>
        </w:rPr>
        <w:t xml:space="preserve"> </w:t>
      </w:r>
      <w:r w:rsidR="00430722">
        <w:rPr>
          <w:color w:val="auto"/>
          <w:lang w:val="ro-RO"/>
        </w:rPr>
        <w:t>intenția pentru organizarea în următoarea perioadă a unei activități de orientare</w:t>
      </w:r>
      <w:r w:rsidRPr="00430722">
        <w:rPr>
          <w:color w:val="auto"/>
          <w:lang w:val="ro-RO"/>
        </w:rPr>
        <w:t>.</w:t>
      </w:r>
      <w:r w:rsidRPr="00430722">
        <w:rPr>
          <w:b/>
          <w:color w:val="auto"/>
          <w:lang w:val="ro-RO"/>
        </w:rPr>
        <w:t xml:space="preserve"> </w:t>
      </w:r>
    </w:p>
    <w:p w14:paraId="5EE8BC40" w14:textId="77777777" w:rsidR="0052473A" w:rsidRPr="00430722" w:rsidRDefault="0052473A">
      <w:pPr>
        <w:ind w:right="68" w:firstLine="0"/>
        <w:rPr>
          <w:b/>
          <w:color w:val="FF0000"/>
          <w:lang w:val="ro-RO"/>
        </w:rPr>
      </w:pPr>
    </w:p>
    <w:p w14:paraId="5EE8BC41" w14:textId="77777777" w:rsidR="0052473A" w:rsidRPr="00430722" w:rsidRDefault="00557B3A">
      <w:pPr>
        <w:spacing w:after="11"/>
        <w:ind w:left="733" w:right="0" w:hanging="10"/>
        <w:jc w:val="left"/>
        <w:rPr>
          <w:lang w:val="ro-RO"/>
        </w:rPr>
      </w:pPr>
      <w:r w:rsidRPr="00430722">
        <w:rPr>
          <w:b/>
          <w:u w:val="single" w:color="000000"/>
          <w:lang w:val="ro-RO"/>
        </w:rPr>
        <w:t>Mențiuni speciale:</w:t>
      </w:r>
      <w:r w:rsidRPr="00430722">
        <w:rPr>
          <w:b/>
          <w:lang w:val="ro-RO"/>
        </w:rPr>
        <w:t xml:space="preserve"> </w:t>
      </w:r>
      <w:r w:rsidRPr="00430722">
        <w:rPr>
          <w:b/>
          <w:color w:val="FF0000"/>
          <w:lang w:val="ro-RO"/>
        </w:rPr>
        <w:t>…………………………………………………</w:t>
      </w:r>
    </w:p>
    <w:p w14:paraId="5EE8BC42" w14:textId="77777777" w:rsidR="0052473A" w:rsidRPr="00430722" w:rsidRDefault="00557B3A">
      <w:pPr>
        <w:spacing w:after="12"/>
        <w:ind w:right="63" w:firstLine="0"/>
        <w:rPr>
          <w:lang w:val="ro-RO"/>
        </w:rPr>
      </w:pPr>
      <w:r w:rsidRPr="00430722">
        <w:rPr>
          <w:b/>
          <w:color w:val="FF0000"/>
          <w:lang w:val="ro-RO"/>
        </w:rPr>
        <w:t xml:space="preserve"> </w:t>
      </w:r>
    </w:p>
    <w:p w14:paraId="5EE8BC44" w14:textId="3038304A" w:rsidR="0052473A" w:rsidRPr="00430722" w:rsidRDefault="00557B3A">
      <w:pPr>
        <w:spacing w:after="12"/>
        <w:ind w:left="733" w:right="63" w:hanging="10"/>
        <w:rPr>
          <w:b/>
          <w:lang w:val="ro-RO"/>
        </w:rPr>
      </w:pPr>
      <w:r w:rsidRPr="00430722">
        <w:rPr>
          <w:b/>
          <w:lang w:val="ro-RO"/>
        </w:rPr>
        <w:lastRenderedPageBreak/>
        <w:t xml:space="preserve">4. SISTEMUL DE DESFĂȘURARE </w:t>
      </w:r>
      <w:r w:rsidR="00430722" w:rsidRPr="00430722">
        <w:rPr>
          <w:b/>
          <w:lang w:val="ro-RO"/>
        </w:rPr>
        <w:t>A ACTIVITĂȚILOR DERULATE PRIN PROGRAM</w:t>
      </w:r>
    </w:p>
    <w:p w14:paraId="780EA05B" w14:textId="77777777" w:rsidR="00737178" w:rsidRDefault="00557B3A" w:rsidP="00737178">
      <w:pPr>
        <w:spacing w:after="12"/>
        <w:ind w:right="63" w:firstLine="720"/>
        <w:rPr>
          <w:color w:val="auto"/>
          <w:lang w:val="ro-RO"/>
        </w:rPr>
      </w:pPr>
      <w:r w:rsidRPr="00430722">
        <w:rPr>
          <w:lang w:val="ro-RO"/>
        </w:rPr>
        <w:t xml:space="preserve">În cadrul Programului Național „Campion în Școală”, se vor desfășura </w:t>
      </w:r>
      <w:r w:rsidRPr="00430722">
        <w:rPr>
          <w:color w:val="auto"/>
          <w:lang w:val="ro-RO"/>
        </w:rPr>
        <w:t xml:space="preserve">activități de </w:t>
      </w:r>
      <w:r w:rsidRPr="00430722">
        <w:rPr>
          <w:b/>
          <w:bCs/>
          <w:color w:val="auto"/>
          <w:lang w:val="ro-RO"/>
        </w:rPr>
        <w:t>Orientare in alergare</w:t>
      </w:r>
      <w:r w:rsidRPr="00430722">
        <w:rPr>
          <w:color w:val="auto"/>
          <w:lang w:val="ro-RO"/>
        </w:rPr>
        <w:t xml:space="preserve"> și/sau </w:t>
      </w:r>
      <w:r w:rsidRPr="00430722">
        <w:rPr>
          <w:b/>
          <w:bCs/>
          <w:color w:val="auto"/>
          <w:lang w:val="ro-RO"/>
        </w:rPr>
        <w:t xml:space="preserve">Micro-Orientare, </w:t>
      </w:r>
      <w:r w:rsidRPr="00430722">
        <w:rPr>
          <w:color w:val="auto"/>
          <w:lang w:val="ro-RO"/>
        </w:rPr>
        <w:t>activități propuse prin prezentul regulament.</w:t>
      </w:r>
    </w:p>
    <w:p w14:paraId="7FCC6383" w14:textId="77777777" w:rsidR="00737178" w:rsidRDefault="00557B3A" w:rsidP="00737178">
      <w:pPr>
        <w:spacing w:after="12"/>
        <w:ind w:right="63" w:firstLine="720"/>
        <w:rPr>
          <w:lang w:val="ro-RO"/>
        </w:rPr>
      </w:pPr>
      <w:r w:rsidRPr="00430722">
        <w:rPr>
          <w:lang w:val="ro-RO"/>
        </w:rPr>
        <w:t>În preambul, în situații care nu sunt reglementate prin prezentul regulament, sunt aplicabile regulamentele Federației Române de Orientare, din oficiu.</w:t>
      </w:r>
    </w:p>
    <w:p w14:paraId="057B60DA" w14:textId="77777777" w:rsidR="00737178" w:rsidRDefault="00557B3A" w:rsidP="00737178">
      <w:pPr>
        <w:spacing w:after="12"/>
        <w:ind w:right="63" w:firstLine="720"/>
        <w:rPr>
          <w:lang w:val="ro-RO"/>
        </w:rPr>
      </w:pPr>
      <w:r w:rsidRPr="00430722">
        <w:rPr>
          <w:lang w:val="ro-RO"/>
        </w:rPr>
        <w:t xml:space="preserve">Pentru cele </w:t>
      </w:r>
      <w:r w:rsidRPr="00430722">
        <w:rPr>
          <w:color w:val="auto"/>
          <w:lang w:val="ro-RO"/>
        </w:rPr>
        <w:t>două tipuri de activități</w:t>
      </w:r>
      <w:r w:rsidRPr="00430722">
        <w:rPr>
          <w:lang w:val="ro-RO"/>
        </w:rPr>
        <w:t xml:space="preserve">, </w:t>
      </w:r>
      <w:r w:rsidR="00737178">
        <w:rPr>
          <w:lang w:val="ro-RO"/>
        </w:rPr>
        <w:t>prin acest regulament se stabilesc</w:t>
      </w:r>
      <w:r w:rsidRPr="00430722">
        <w:rPr>
          <w:lang w:val="ro-RO"/>
        </w:rPr>
        <w:t xml:space="preserve"> din punct de vedere tehnic următoarele: modul de pregătire, organizare și clasificare pentru derularea programului.</w:t>
      </w:r>
    </w:p>
    <w:p w14:paraId="5EE8BC48" w14:textId="33BA19C5" w:rsidR="0052473A" w:rsidRPr="00430722" w:rsidRDefault="00557B3A" w:rsidP="00737178">
      <w:pPr>
        <w:spacing w:after="12"/>
        <w:ind w:right="63" w:firstLine="720"/>
        <w:rPr>
          <w:lang w:val="ro-RO"/>
        </w:rPr>
      </w:pPr>
      <w:r w:rsidRPr="00430722">
        <w:rPr>
          <w:lang w:val="ro-RO"/>
        </w:rPr>
        <w:t>În cadrul programului, resursele tehnice și umane se vor aloca după cum urmează:</w:t>
      </w:r>
    </w:p>
    <w:p w14:paraId="5EE8BC49" w14:textId="2CA02B89" w:rsidR="0052473A" w:rsidRPr="00430722" w:rsidRDefault="00557B3A" w:rsidP="00430722">
      <w:pPr>
        <w:spacing w:after="12"/>
        <w:ind w:right="63" w:firstLine="720"/>
        <w:rPr>
          <w:lang w:val="ro-RO"/>
        </w:rPr>
      </w:pPr>
      <w:r w:rsidRPr="00430722">
        <w:rPr>
          <w:lang w:val="ro-RO"/>
        </w:rPr>
        <w:t>-Federația Română de Orientare, prin mijloace proprii sau prin Cluburile Sportive partenere din teritoriu, va asigura următoarele resurse și nu numai: realizarea hărților de orientare în zona școlilor unde vor avea loc activitățile, personal tehnic pentru planificarea traseelor, montarea acestora, activități de secretariat privind alocarea timpilor de start și stabilirea clasamentelor, demontarea traseelor, asigurarea echipamentului de cronometrare (punere la dispoziție, personal pentru exploatarea și mentenanța echipamentelor</w:t>
      </w:r>
      <w:r w:rsidR="00737178">
        <w:rPr>
          <w:lang w:val="ro-RO"/>
        </w:rPr>
        <w:t xml:space="preserve"> de cronometrare</w:t>
      </w:r>
      <w:r w:rsidRPr="00430722">
        <w:rPr>
          <w:lang w:val="ro-RO"/>
        </w:rPr>
        <w:t xml:space="preserve">), </w:t>
      </w:r>
    </w:p>
    <w:p w14:paraId="5EE8BC4A" w14:textId="215C636D" w:rsidR="0052473A" w:rsidRDefault="00557B3A" w:rsidP="00430722">
      <w:pPr>
        <w:spacing w:after="12"/>
        <w:ind w:right="63" w:firstLine="720"/>
        <w:rPr>
          <w:lang w:val="ro-RO"/>
        </w:rPr>
      </w:pPr>
      <w:r w:rsidRPr="00430722">
        <w:rPr>
          <w:lang w:val="ro-RO"/>
        </w:rPr>
        <w:t xml:space="preserve">-școlile partenere trebuie să pună la dispoziția Federației și partenerilor din teritoriu: acces la baza sportivă și toate clădirile și spațiile din curtea școlii, asigurarea secretariatului tehnic privind preluarea înscrierilor, prelucrarea datelor personale ale elevilor participanți, informarea cu privire la programul și specificul activităților, precum și mobilizarea părinților sau a aparținătorilor elevilor. </w:t>
      </w:r>
    </w:p>
    <w:p w14:paraId="5EC34627" w14:textId="77777777" w:rsidR="00737178" w:rsidRPr="00430722" w:rsidRDefault="00737178" w:rsidP="00430722">
      <w:pPr>
        <w:spacing w:after="12"/>
        <w:ind w:right="63" w:firstLine="720"/>
        <w:rPr>
          <w:lang w:val="ro-RO"/>
        </w:rPr>
      </w:pPr>
    </w:p>
    <w:p w14:paraId="7A4F02C1" w14:textId="7BE00A54" w:rsidR="00737178" w:rsidRPr="00430722" w:rsidRDefault="00737178" w:rsidP="00737178">
      <w:pPr>
        <w:spacing w:after="12"/>
        <w:ind w:right="63" w:firstLine="720"/>
        <w:rPr>
          <w:b/>
          <w:bCs/>
          <w:lang w:val="ro-RO"/>
        </w:rPr>
      </w:pPr>
      <w:r>
        <w:rPr>
          <w:b/>
          <w:bCs/>
          <w:lang w:val="ro-RO"/>
        </w:rPr>
        <w:t xml:space="preserve">4.1 </w:t>
      </w:r>
      <w:r w:rsidRPr="00430722">
        <w:rPr>
          <w:b/>
          <w:bCs/>
          <w:lang w:val="ro-RO"/>
        </w:rPr>
        <w:t xml:space="preserve">Concursurile de Micro-Orientare </w:t>
      </w:r>
      <w:r>
        <w:rPr>
          <w:b/>
          <w:bCs/>
          <w:lang w:val="ro-RO"/>
        </w:rPr>
        <w:t>di</w:t>
      </w:r>
      <w:r w:rsidRPr="00430722">
        <w:rPr>
          <w:b/>
          <w:bCs/>
          <w:lang w:val="ro-RO"/>
        </w:rPr>
        <w:t>n cadrul Programului:</w:t>
      </w:r>
    </w:p>
    <w:p w14:paraId="4429978E" w14:textId="77777777" w:rsidR="00737178" w:rsidRPr="00430722" w:rsidRDefault="00737178" w:rsidP="00737178">
      <w:pPr>
        <w:spacing w:after="12"/>
        <w:ind w:right="63" w:firstLine="720"/>
        <w:rPr>
          <w:lang w:val="ro-RO"/>
        </w:rPr>
      </w:pPr>
      <w:r w:rsidRPr="00430722">
        <w:rPr>
          <w:lang w:val="ro-RO"/>
        </w:rPr>
        <w:t xml:space="preserve">Concursurile se vor desfășura ca probe individuale de orientare, pe un poligon de Orientare într-o zonă plană, cu dimensiuni de minim 15m x20m din perimetrul instituției de învățământ partenere. Din punct de vedere tehnic, activitatea poate fi inclusă și în interiorul sălii de sport (caz în care trebuie să fie minim 10m x 15m). Poligonul va fi reprezentat pe o hartă schematică, și poate include repere artificiale, dispuse în diferite forme geometrice, precum matrici dreptunghiulare sau pătrate (de exemplu 4x4, 4x5 sau 5x5), forme triunghiulare, circulare sau alte variante, în funcție de decizia echipei tehnice de trasare desemnată de Federația Română de Orienatre și Clubul partener din teritoriu.  </w:t>
      </w:r>
    </w:p>
    <w:p w14:paraId="0AA7FCBA" w14:textId="77777777" w:rsidR="00737178" w:rsidRDefault="00737178" w:rsidP="00737178">
      <w:pPr>
        <w:spacing w:after="12"/>
        <w:ind w:right="63" w:firstLine="720"/>
        <w:rPr>
          <w:lang w:val="ro-RO"/>
        </w:rPr>
      </w:pPr>
      <w:r w:rsidRPr="00430722">
        <w:rPr>
          <w:lang w:val="ro-RO"/>
        </w:rPr>
        <w:t>Înainte de competiție, personalul tehnic va distribui materiale informative elevilor, privind configurarea traseelor de concurs, vor pune la dispoziție trasee de instruire și regulile după care se vor realiza clasamentele.</w:t>
      </w:r>
    </w:p>
    <w:p w14:paraId="699732C0" w14:textId="77777777" w:rsidR="00737178" w:rsidRDefault="00737178" w:rsidP="00737178">
      <w:pPr>
        <w:spacing w:after="12"/>
        <w:ind w:right="63" w:firstLine="720"/>
        <w:rPr>
          <w:lang w:val="ro-RO"/>
        </w:rPr>
      </w:pPr>
      <w:r w:rsidRPr="00430722">
        <w:rPr>
          <w:lang w:val="ro-RO"/>
        </w:rPr>
        <w:t xml:space="preserve">Sportivii vor lua startul în traseul de </w:t>
      </w:r>
      <w:r w:rsidRPr="00430722">
        <w:rPr>
          <w:b/>
          <w:bCs/>
          <w:lang w:val="ro-RO"/>
        </w:rPr>
        <w:t>micro-orientare</w:t>
      </w:r>
      <w:r w:rsidRPr="00430722">
        <w:rPr>
          <w:lang w:val="ro-RO"/>
        </w:rPr>
        <w:t xml:space="preserve"> individual, în ordinea stabilită prin tragere la sorți. Sportivii care nu au luat încă startul nu trebuie să poată vedea în timpul concursului parcurgerea traseului de către adversari. Nu pot lua startul în același timp doi sportivi care au același traseu. Intervalul de timp între sportivi din aceeași categorie va fi de 1 minut sau 30 de secunde, în așa fel încât durata activității să fie optimă.</w:t>
      </w:r>
    </w:p>
    <w:p w14:paraId="6882DF04" w14:textId="77777777" w:rsidR="00737178" w:rsidRDefault="00737178" w:rsidP="00737178">
      <w:pPr>
        <w:spacing w:after="12"/>
        <w:ind w:right="63" w:firstLine="720"/>
        <w:rPr>
          <w:lang w:val="ro-RO"/>
        </w:rPr>
      </w:pPr>
      <w:r w:rsidRPr="00430722">
        <w:rPr>
          <w:lang w:val="ro-RO"/>
        </w:rPr>
        <w:t xml:space="preserve">Sportivii vor primi în momentul startului harta de concurs. </w:t>
      </w:r>
      <w:r>
        <w:rPr>
          <w:lang w:val="ro-RO"/>
        </w:rPr>
        <w:t>Din acel</w:t>
      </w:r>
      <w:r w:rsidRPr="00430722">
        <w:rPr>
          <w:lang w:val="ro-RO"/>
        </w:rPr>
        <w:t xml:space="preserve"> moment, sportivul va introduce dispozitivul de cronometrare în stația de „start”, trebuie să parcurgă traseul de micro-orientare în ordinea de pe hartă și la final să introducă dispozitivul de cronometrare în stația de „finish”, moment în care se stabilește timpul realizat. După încheierea traseului, sportivul va descărca, la secretariatul competiției, datele de pe dispozitivul de cronometrare, </w:t>
      </w:r>
      <w:r w:rsidRPr="00430722">
        <w:rPr>
          <w:lang w:val="ro-RO"/>
        </w:rPr>
        <w:lastRenderedPageBreak/>
        <w:t>în vederea înregistrării rezultatului. Sportivii care nu parcurg traseul în întregime sau în ordinea indicată pe hartă vor fi descalificați.</w:t>
      </w:r>
    </w:p>
    <w:p w14:paraId="7FB29289" w14:textId="77777777" w:rsidR="00737178" w:rsidRPr="00430722" w:rsidRDefault="00737178" w:rsidP="00737178">
      <w:pPr>
        <w:spacing w:after="12"/>
        <w:ind w:right="63" w:firstLine="720"/>
        <w:rPr>
          <w:lang w:val="ro-RO"/>
        </w:rPr>
      </w:pPr>
      <w:bookmarkStart w:id="0" w:name="OLE_LINK1"/>
      <w:r w:rsidRPr="00430722">
        <w:rPr>
          <w:lang w:val="ro-RO"/>
        </w:rPr>
        <w:t xml:space="preserve">În timpul traseului, sportivii pot fi încurajați de către colegi, </w:t>
      </w:r>
      <w:r>
        <w:rPr>
          <w:lang w:val="ro-RO"/>
        </w:rPr>
        <w:t>care nu au voie să pătrundă în perimetrul poligonului de micro-orientare</w:t>
      </w:r>
      <w:r w:rsidRPr="00430722">
        <w:rPr>
          <w:lang w:val="ro-RO"/>
        </w:rPr>
        <w:t>.</w:t>
      </w:r>
    </w:p>
    <w:bookmarkEnd w:id="0"/>
    <w:p w14:paraId="00AC9C2B" w14:textId="77777777" w:rsidR="00737178" w:rsidRPr="00430722" w:rsidRDefault="00737178" w:rsidP="00737178">
      <w:pPr>
        <w:spacing w:after="12"/>
        <w:ind w:right="63" w:firstLine="720"/>
        <w:rPr>
          <w:lang w:val="ro-RO"/>
        </w:rPr>
      </w:pPr>
      <w:r w:rsidRPr="00430722">
        <w:rPr>
          <w:lang w:val="ro-RO"/>
        </w:rPr>
        <w:t xml:space="preserve">Ordinea crescătoare a timpilor realizați pe categorii de vârstă </w:t>
      </w:r>
      <w:r>
        <w:rPr>
          <w:lang w:val="ro-RO"/>
        </w:rPr>
        <w:t xml:space="preserve">(după an de naștere sau după clasă) </w:t>
      </w:r>
      <w:r w:rsidRPr="00430722">
        <w:rPr>
          <w:lang w:val="ro-RO"/>
        </w:rPr>
        <w:t>și sex, va stabili clasamentul final pentru etapa în curs.</w:t>
      </w:r>
    </w:p>
    <w:p w14:paraId="78EFBD9D" w14:textId="77777777" w:rsidR="00737178" w:rsidRPr="00430722" w:rsidRDefault="00737178" w:rsidP="00737178">
      <w:pPr>
        <w:ind w:right="68"/>
        <w:rPr>
          <w:lang w:val="ro-RO"/>
        </w:rPr>
      </w:pPr>
    </w:p>
    <w:p w14:paraId="5EE8BC4B" w14:textId="56A2AE78" w:rsidR="0052473A" w:rsidRPr="00430722" w:rsidRDefault="00430722" w:rsidP="00430722">
      <w:pPr>
        <w:spacing w:after="12"/>
        <w:ind w:right="63" w:firstLine="720"/>
        <w:rPr>
          <w:b/>
          <w:bCs/>
          <w:lang w:val="ro-RO"/>
        </w:rPr>
      </w:pPr>
      <w:r w:rsidRPr="00430722">
        <w:rPr>
          <w:b/>
          <w:bCs/>
          <w:lang w:val="ro-RO"/>
        </w:rPr>
        <w:t>4.</w:t>
      </w:r>
      <w:r w:rsidR="00737178">
        <w:rPr>
          <w:b/>
          <w:bCs/>
          <w:lang w:val="ro-RO"/>
        </w:rPr>
        <w:t>2</w:t>
      </w:r>
      <w:r w:rsidRPr="00430722">
        <w:rPr>
          <w:b/>
          <w:bCs/>
          <w:lang w:val="ro-RO"/>
        </w:rPr>
        <w:t xml:space="preserve"> </w:t>
      </w:r>
      <w:r w:rsidR="00557B3A" w:rsidRPr="00430722">
        <w:rPr>
          <w:b/>
          <w:bCs/>
          <w:lang w:val="ro-RO"/>
        </w:rPr>
        <w:t xml:space="preserve">Concursurile de Orientare în Alergare </w:t>
      </w:r>
      <w:r w:rsidRPr="00430722">
        <w:rPr>
          <w:b/>
          <w:bCs/>
          <w:lang w:val="ro-RO"/>
        </w:rPr>
        <w:t>din</w:t>
      </w:r>
      <w:r w:rsidR="00557B3A" w:rsidRPr="00430722">
        <w:rPr>
          <w:b/>
          <w:bCs/>
          <w:lang w:val="ro-RO"/>
        </w:rPr>
        <w:t xml:space="preserve"> cadrul Programului</w:t>
      </w:r>
    </w:p>
    <w:p w14:paraId="5EE8BC4C" w14:textId="55C09266" w:rsidR="0052473A" w:rsidRPr="00430722" w:rsidRDefault="00557B3A" w:rsidP="00430722">
      <w:pPr>
        <w:spacing w:after="12"/>
        <w:ind w:right="63" w:firstLine="720"/>
        <w:rPr>
          <w:lang w:val="ro-RO"/>
        </w:rPr>
      </w:pPr>
      <w:r w:rsidRPr="00430722">
        <w:rPr>
          <w:lang w:val="ro-RO"/>
        </w:rPr>
        <w:t xml:space="preserve">Concursurile se vor desfășura ca probe individuale de orientare, în perimetrul instituției de învățământ partenere. Din punct de vedere tehnic, acesta poate include și interiorul clădirilor, la primul nivel </w:t>
      </w:r>
      <w:r w:rsidR="00430722">
        <w:rPr>
          <w:lang w:val="ro-RO"/>
        </w:rPr>
        <w:t>supra</w:t>
      </w:r>
      <w:r w:rsidRPr="00430722">
        <w:rPr>
          <w:lang w:val="ro-RO"/>
        </w:rPr>
        <w:t>teran</w:t>
      </w:r>
      <w:r w:rsidR="00430722">
        <w:rPr>
          <w:lang w:val="ro-RO"/>
        </w:rPr>
        <w:t xml:space="preserve"> (parter)</w:t>
      </w:r>
      <w:r w:rsidRPr="00430722">
        <w:rPr>
          <w:lang w:val="ro-RO"/>
        </w:rPr>
        <w:t xml:space="preserve">, care poate fi inclus pe hartă, în conformitate cu normele de cartare ale Federației Internaționale de Orientare. </w:t>
      </w:r>
    </w:p>
    <w:p w14:paraId="5EE8BC4D" w14:textId="77777777" w:rsidR="0052473A" w:rsidRPr="00430722" w:rsidRDefault="00557B3A" w:rsidP="00430722">
      <w:pPr>
        <w:spacing w:after="12"/>
        <w:ind w:right="63" w:firstLine="720"/>
        <w:rPr>
          <w:lang w:val="ro-RO"/>
        </w:rPr>
      </w:pPr>
      <w:r w:rsidRPr="00430722">
        <w:rPr>
          <w:lang w:val="ro-RO"/>
        </w:rPr>
        <w:t>Înainte de competiție, personalul tehnic va distribui materiale informative elevilor, privind legenda hărții, și regulile după care se vor clasifica.</w:t>
      </w:r>
    </w:p>
    <w:p w14:paraId="5EE8BC4E" w14:textId="77777777" w:rsidR="0052473A" w:rsidRPr="00430722" w:rsidRDefault="00557B3A" w:rsidP="00430722">
      <w:pPr>
        <w:spacing w:after="12"/>
        <w:ind w:right="63" w:firstLine="720"/>
        <w:rPr>
          <w:lang w:val="ro-RO"/>
        </w:rPr>
      </w:pPr>
      <w:r w:rsidRPr="00430722">
        <w:rPr>
          <w:lang w:val="ro-RO"/>
        </w:rPr>
        <w:t>Sportivii vor lua startul în traseul de orientare individual, în ordinea stabilită prin tragere la sorți. Nu pot lua startul în același timp doi sportivi care au același traseu sau același prim post de control. Intervalul de timp între sportivi va fi de 1-3 minute, în funcție de decizia echipei tehnice, care va avea în vedere volumul de înscrieri, lungimile și complexitatea traseelor, vârstele sportivilor și alte aspecte, în așa fel încât durata activității să fie optimă.</w:t>
      </w:r>
    </w:p>
    <w:p w14:paraId="5EE8BC4F" w14:textId="77777777" w:rsidR="0052473A" w:rsidRPr="00430722" w:rsidRDefault="00557B3A" w:rsidP="00430722">
      <w:pPr>
        <w:spacing w:after="12"/>
        <w:ind w:right="63" w:firstLine="720"/>
        <w:rPr>
          <w:lang w:val="ro-RO"/>
        </w:rPr>
      </w:pPr>
      <w:r w:rsidRPr="00430722">
        <w:rPr>
          <w:lang w:val="ro-RO"/>
        </w:rPr>
        <w:t>Sportivii vor primi cu 1 minut înaintea startului harta, pentru studierea preliminară a traseului. Sportivul va introduce dispozitivul de cronometrare în stația de „start”, trebuie să parcurgă traseul de orientare în ordine, cu respectarea interdicțiilor indicate pe harta de concurs, și la final să introducă dispozitivul de cronometrare în stația de „finish”, moment în care se stabilește timpul realizat. După încheierea traseului, sportivul va descărca la secretariatul competiției datele de pe dispozitivul de cronometrare, în vederea înregistrării rezultatului. Sportivii care nu parcurg traseul în întregime sau în ordinea indicată pe hartă, vor fi descalificați.</w:t>
      </w:r>
    </w:p>
    <w:p w14:paraId="5EE8BC51" w14:textId="17C7D8F1" w:rsidR="0052473A" w:rsidRPr="00430722" w:rsidRDefault="00557B3A" w:rsidP="00430722">
      <w:pPr>
        <w:spacing w:after="12"/>
        <w:ind w:right="63" w:firstLine="720"/>
        <w:rPr>
          <w:lang w:val="ro-RO"/>
        </w:rPr>
      </w:pPr>
      <w:r w:rsidRPr="00430722">
        <w:rPr>
          <w:lang w:val="ro-RO"/>
        </w:rPr>
        <w:t xml:space="preserve">În timpul traseului, sportivii pot fi încurajați de către colegi, fără a fi </w:t>
      </w:r>
      <w:r w:rsidR="00430722" w:rsidRPr="00430722">
        <w:rPr>
          <w:lang w:val="ro-RO"/>
        </w:rPr>
        <w:t>obstrucționați</w:t>
      </w:r>
      <w:r w:rsidRPr="00430722">
        <w:rPr>
          <w:lang w:val="ro-RO"/>
        </w:rPr>
        <w:t xml:space="preserve"> în parcurgerea traseului de Orientare.</w:t>
      </w:r>
    </w:p>
    <w:p w14:paraId="5EE8BC52" w14:textId="603CFC1E" w:rsidR="0052473A" w:rsidRPr="00430722" w:rsidRDefault="00557B3A" w:rsidP="00430722">
      <w:pPr>
        <w:spacing w:after="12"/>
        <w:ind w:right="63" w:firstLine="720"/>
        <w:rPr>
          <w:lang w:val="ro-RO"/>
        </w:rPr>
      </w:pPr>
      <w:r w:rsidRPr="00430722">
        <w:rPr>
          <w:lang w:val="ro-RO"/>
        </w:rPr>
        <w:t xml:space="preserve">Ordinea crescătoare a timpilor realizați pe categorii de vârstă </w:t>
      </w:r>
      <w:r w:rsidR="00430722">
        <w:rPr>
          <w:lang w:val="ro-RO"/>
        </w:rPr>
        <w:t xml:space="preserve">(după an de naștere sau după clasă) </w:t>
      </w:r>
      <w:r w:rsidRPr="00430722">
        <w:rPr>
          <w:lang w:val="ro-RO"/>
        </w:rPr>
        <w:t>și sex, va stabili clasamentul final pentru etapa în curs.</w:t>
      </w:r>
    </w:p>
    <w:p w14:paraId="5EE8BC53" w14:textId="77777777" w:rsidR="0052473A" w:rsidRPr="00430722" w:rsidRDefault="0052473A" w:rsidP="00430722">
      <w:pPr>
        <w:spacing w:after="12"/>
        <w:ind w:right="63" w:firstLine="720"/>
        <w:rPr>
          <w:b/>
          <w:bCs/>
          <w:lang w:val="ro-RO"/>
        </w:rPr>
      </w:pPr>
    </w:p>
    <w:p w14:paraId="46AB12AC" w14:textId="387B9625" w:rsidR="00975447" w:rsidRPr="00430722" w:rsidRDefault="00975447" w:rsidP="00975447">
      <w:pPr>
        <w:spacing w:after="12"/>
        <w:ind w:right="63" w:firstLine="720"/>
        <w:rPr>
          <w:b/>
          <w:bCs/>
          <w:lang w:val="ro-RO"/>
        </w:rPr>
      </w:pPr>
      <w:r>
        <w:rPr>
          <w:b/>
          <w:bCs/>
          <w:lang w:val="ro-RO"/>
        </w:rPr>
        <w:t>4.3 Pregătirea tehnică a cadrelor și reprezentanților</w:t>
      </w:r>
      <w:r w:rsidRPr="00430722">
        <w:rPr>
          <w:b/>
          <w:bCs/>
          <w:lang w:val="ro-RO"/>
        </w:rPr>
        <w:t>:</w:t>
      </w:r>
    </w:p>
    <w:p w14:paraId="13D62338" w14:textId="77777777" w:rsidR="00975447" w:rsidRDefault="00975447" w:rsidP="00975447">
      <w:pPr>
        <w:spacing w:after="12"/>
        <w:ind w:right="63" w:firstLine="720"/>
        <w:rPr>
          <w:lang w:val="ro-RO"/>
        </w:rPr>
      </w:pPr>
      <w:r>
        <w:rPr>
          <w:lang w:val="ro-RO"/>
        </w:rPr>
        <w:t>Înainte de orice activitate, va avea loc o întrunire a tuturor cadrelor, reprezentanților și reprezentantul echipei de organizare.</w:t>
      </w:r>
    </w:p>
    <w:p w14:paraId="09BF7768" w14:textId="00B3BCE5" w:rsidR="00975447" w:rsidRPr="00430722" w:rsidRDefault="00975447" w:rsidP="00975447">
      <w:pPr>
        <w:spacing w:after="12"/>
        <w:ind w:right="63" w:firstLine="720"/>
        <w:rPr>
          <w:lang w:val="ro-RO"/>
        </w:rPr>
      </w:pPr>
      <w:r>
        <w:rPr>
          <w:lang w:val="ro-RO"/>
        </w:rPr>
        <w:t>Această ș</w:t>
      </w:r>
      <w:r w:rsidRPr="00975447">
        <w:rPr>
          <w:lang w:val="ro-RO"/>
        </w:rPr>
        <w:t>edinț</w:t>
      </w:r>
      <w:r>
        <w:rPr>
          <w:lang w:val="ro-RO"/>
        </w:rPr>
        <w:t>ă</w:t>
      </w:r>
      <w:r w:rsidRPr="00975447">
        <w:rPr>
          <w:lang w:val="ro-RO"/>
        </w:rPr>
        <w:t xml:space="preserve"> tehnică, cu participare obligatorie, va avea loc cu o zi înainte de începerea competiției, sau cel puțin cu 15 minute înaintea începerii sosirii elevilor participanți și a însoțitorilor.</w:t>
      </w:r>
    </w:p>
    <w:p w14:paraId="11547AE5" w14:textId="1A8794C5" w:rsidR="00975447" w:rsidRPr="00430722" w:rsidRDefault="00975447" w:rsidP="00975447">
      <w:pPr>
        <w:spacing w:after="12"/>
        <w:ind w:right="63" w:firstLine="720"/>
        <w:rPr>
          <w:lang w:val="ro-RO"/>
        </w:rPr>
      </w:pPr>
      <w:r w:rsidRPr="00430722">
        <w:rPr>
          <w:lang w:val="ro-RO"/>
        </w:rPr>
        <w:t xml:space="preserve">În cadrul </w:t>
      </w:r>
      <w:r w:rsidRPr="00975447">
        <w:rPr>
          <w:lang w:val="ro-RO"/>
        </w:rPr>
        <w:t>ședinței tehnice</w:t>
      </w:r>
      <w:r>
        <w:rPr>
          <w:lang w:val="ro-RO"/>
        </w:rPr>
        <w:t>,</w:t>
      </w:r>
      <w:r w:rsidRPr="00430722">
        <w:rPr>
          <w:lang w:val="ro-RO"/>
        </w:rPr>
        <w:t xml:space="preserve"> se vor valida </w:t>
      </w:r>
      <w:r w:rsidRPr="00975447">
        <w:rPr>
          <w:lang w:val="ro-RO"/>
        </w:rPr>
        <w:t>participanții/participantele</w:t>
      </w:r>
      <w:r w:rsidRPr="00430722">
        <w:rPr>
          <w:lang w:val="ro-RO"/>
        </w:rPr>
        <w:t xml:space="preserve"> (</w:t>
      </w:r>
      <w:r w:rsidRPr="00975447">
        <w:rPr>
          <w:lang w:val="ro-RO"/>
        </w:rPr>
        <w:t>prezentarea obligatorie a tuturor documentelor solicitate</w:t>
      </w:r>
      <w:r w:rsidRPr="00430722">
        <w:rPr>
          <w:lang w:val="ro-RO"/>
        </w:rPr>
        <w:t>) și se v</w:t>
      </w:r>
      <w:r w:rsidR="00737178">
        <w:rPr>
          <w:lang w:val="ro-RO"/>
        </w:rPr>
        <w:t>or</w:t>
      </w:r>
      <w:r w:rsidRPr="00430722">
        <w:rPr>
          <w:lang w:val="ro-RO"/>
        </w:rPr>
        <w:t xml:space="preserve"> stabili, prin tragere la sorți, listele de start.</w:t>
      </w:r>
      <w:r w:rsidR="00737178">
        <w:rPr>
          <w:lang w:val="ro-RO"/>
        </w:rPr>
        <w:t xml:space="preserve"> De asemenea, se va face instructajul tehnic al cadrelor privind măsurile de sănătate și securitate pe care trebuie să le cunoască elevii la intrarea în concurs.</w:t>
      </w:r>
    </w:p>
    <w:p w14:paraId="70FB59D0" w14:textId="5D74309E" w:rsidR="00975447" w:rsidRPr="00430722" w:rsidRDefault="00975447" w:rsidP="00975447">
      <w:pPr>
        <w:spacing w:after="12"/>
        <w:ind w:right="63" w:firstLine="720"/>
        <w:rPr>
          <w:lang w:val="ro-RO"/>
        </w:rPr>
      </w:pPr>
      <w:r w:rsidRPr="00975447">
        <w:rPr>
          <w:lang w:val="ro-RO"/>
        </w:rPr>
        <w:t xml:space="preserve">La ședința tehnică participă, în mod obligatoriu, </w:t>
      </w:r>
      <w:r>
        <w:rPr>
          <w:lang w:val="ro-RO"/>
        </w:rPr>
        <w:t xml:space="preserve">și </w:t>
      </w:r>
      <w:r w:rsidRPr="00975447">
        <w:rPr>
          <w:lang w:val="ro-RO"/>
        </w:rPr>
        <w:t xml:space="preserve">membrii comisiei organizatoare </w:t>
      </w:r>
      <w:r w:rsidR="00737178" w:rsidRPr="00975447">
        <w:rPr>
          <w:lang w:val="ro-RO"/>
        </w:rPr>
        <w:t>și</w:t>
      </w:r>
      <w:r w:rsidRPr="00975447">
        <w:rPr>
          <w:lang w:val="ro-RO"/>
        </w:rPr>
        <w:t xml:space="preserve"> delegații oficiali ai claselor participante. Ședința tehnică se finalizează cu un proces-verbal </w:t>
      </w:r>
      <w:r w:rsidRPr="00975447">
        <w:rPr>
          <w:lang w:val="ro-RO"/>
        </w:rPr>
        <w:lastRenderedPageBreak/>
        <w:t>semnat în mod obligatoriu de toți participanții la ședință, prin care toți cei implicați admit că au luat la cunoștință despre toate prevederile și normele organizării, precum și a măsurilor specifice instituției de învățământ în cadru căreia are loc activitatea.</w:t>
      </w:r>
    </w:p>
    <w:p w14:paraId="75B16A5C" w14:textId="69C9C19E" w:rsidR="00975447" w:rsidRPr="00975447" w:rsidRDefault="00975447" w:rsidP="00975447">
      <w:pPr>
        <w:spacing w:after="12"/>
        <w:ind w:right="63" w:firstLine="720"/>
        <w:rPr>
          <w:lang w:val="ro-RO"/>
        </w:rPr>
      </w:pPr>
      <w:r w:rsidRPr="00975447">
        <w:rPr>
          <w:lang w:val="ro-RO"/>
        </w:rPr>
        <w:t xml:space="preserve">Refuzul delegatului </w:t>
      </w:r>
      <w:r>
        <w:rPr>
          <w:lang w:val="ro-RO"/>
        </w:rPr>
        <w:t>unui grup</w:t>
      </w:r>
      <w:r w:rsidRPr="00975447">
        <w:rPr>
          <w:lang w:val="ro-RO"/>
        </w:rPr>
        <w:t xml:space="preserve"> de a semna procesul-verbal anulează dreptul de participare in competiție a clasei respective, acest lucru consemnându-se ca atare în procesul-verbal. Organizatorii au obligația de a consemna în procesul-verbal toate intervențiile lor, precum şi ale delegaților oficiali (observații, aprecieri etc.). </w:t>
      </w:r>
    </w:p>
    <w:p w14:paraId="5B07B960" w14:textId="21CD866E" w:rsidR="00975447" w:rsidRPr="00951E08" w:rsidRDefault="00975447" w:rsidP="00975447">
      <w:pPr>
        <w:pStyle w:val="NoSpacing"/>
      </w:pPr>
      <w:r>
        <w:rPr>
          <w:lang w:val="ro-RO"/>
        </w:rPr>
        <w:t>În cazuri excepționale, se pot utiliza sisteme clasice de cronometrare (cu cronometru), precum și fișe de concurs cu compostoare, pentru activitățile care nu pot fi deservite de sistem de cronometrare electronic. În această situație, cadrele didactice vor participa la cronometrarea sportivilor.</w:t>
      </w:r>
    </w:p>
    <w:p w14:paraId="324A378B" w14:textId="6E1FF505" w:rsidR="00975447" w:rsidRPr="00430722" w:rsidRDefault="00975447" w:rsidP="00975447">
      <w:pPr>
        <w:pStyle w:val="NoSpacing"/>
        <w:rPr>
          <w:lang w:val="ro-RO"/>
        </w:rPr>
      </w:pPr>
      <w:r w:rsidRPr="00430722">
        <w:rPr>
          <w:lang w:val="ro-RO"/>
        </w:rPr>
        <w:t xml:space="preserve">Alte situații ivite pe parcursul desfășurării </w:t>
      </w:r>
      <w:r w:rsidRPr="00430722">
        <w:rPr>
          <w:bCs/>
          <w:color w:val="auto"/>
          <w:sz w:val="22"/>
          <w:lang w:val="ro-RO"/>
        </w:rPr>
        <w:t>programului</w:t>
      </w:r>
      <w:r w:rsidRPr="00430722">
        <w:rPr>
          <w:lang w:val="ro-RO"/>
        </w:rPr>
        <w:t xml:space="preserve"> şi apreciate ca fiind deosebite, aduse la cunoștința </w:t>
      </w:r>
      <w:r w:rsidRPr="00430722">
        <w:rPr>
          <w:b/>
          <w:sz w:val="25"/>
          <w:lang w:val="ro-RO"/>
        </w:rPr>
        <w:t>FEDERAȚIEI ROMÂNE DE ORIENTARE</w:t>
      </w:r>
      <w:r w:rsidRPr="00430722">
        <w:rPr>
          <w:lang w:val="ro-RO"/>
        </w:rPr>
        <w:t xml:space="preserve">, vor fi analizate şi rezolvate de Comisia de Organizare. Soluția dată este definitivă. </w:t>
      </w:r>
    </w:p>
    <w:p w14:paraId="569F5FDB" w14:textId="77777777" w:rsidR="00430722" w:rsidRPr="00430722" w:rsidRDefault="00430722" w:rsidP="00430722">
      <w:pPr>
        <w:spacing w:after="12"/>
        <w:ind w:right="63" w:firstLine="720"/>
        <w:rPr>
          <w:lang w:val="ro-RO"/>
        </w:rPr>
      </w:pPr>
    </w:p>
    <w:p w14:paraId="5EE8BC5B" w14:textId="2B80DA60" w:rsidR="0052473A" w:rsidRPr="00430722" w:rsidRDefault="00557B3A">
      <w:pPr>
        <w:pStyle w:val="ListParagraph"/>
        <w:numPr>
          <w:ilvl w:val="0"/>
          <w:numId w:val="2"/>
        </w:numPr>
        <w:ind w:right="68"/>
        <w:rPr>
          <w:lang w:val="ro-RO"/>
        </w:rPr>
      </w:pPr>
      <w:r w:rsidRPr="00430722">
        <w:rPr>
          <w:b/>
          <w:bCs/>
          <w:lang w:val="ro-RO"/>
        </w:rPr>
        <w:t>ÎNSCRIEREA ÎN COMPETIȚIE A ELEVILOR</w:t>
      </w:r>
      <w:r w:rsidRPr="00430722">
        <w:rPr>
          <w:i/>
          <w:color w:val="FF0000"/>
          <w:u w:val="single" w:color="000000"/>
          <w:lang w:val="ro-RO"/>
        </w:rPr>
        <w:t>.</w:t>
      </w:r>
    </w:p>
    <w:p w14:paraId="329AD202" w14:textId="77777777" w:rsidR="00975447" w:rsidRPr="00430722" w:rsidRDefault="00975447" w:rsidP="00975447">
      <w:pPr>
        <w:spacing w:after="12"/>
        <w:ind w:right="63" w:firstLine="720"/>
        <w:rPr>
          <w:lang w:val="ro-RO"/>
        </w:rPr>
      </w:pPr>
      <w:r>
        <w:rPr>
          <w:lang w:val="ro-RO"/>
        </w:rPr>
        <w:t>Pentru a participa la activitățile de Orientare din prezentul program, profesorii vor face înscrierile utilizând formularul din Anexa 1 la prezentul regulament.</w:t>
      </w:r>
    </w:p>
    <w:p w14:paraId="5EE8BC63" w14:textId="77777777" w:rsidR="0052473A" w:rsidRPr="00430722" w:rsidRDefault="0052473A">
      <w:pPr>
        <w:pStyle w:val="NoSpacing"/>
        <w:rPr>
          <w:lang w:val="ro-RO"/>
        </w:rPr>
      </w:pPr>
    </w:p>
    <w:p w14:paraId="5EE8BC64" w14:textId="08430470" w:rsidR="0052473A" w:rsidRPr="00430722" w:rsidRDefault="00951E08">
      <w:pPr>
        <w:pStyle w:val="ListParagraph"/>
        <w:numPr>
          <w:ilvl w:val="0"/>
          <w:numId w:val="2"/>
        </w:numPr>
        <w:spacing w:after="12"/>
        <w:ind w:right="63"/>
        <w:rPr>
          <w:lang w:val="ro-RO"/>
        </w:rPr>
      </w:pPr>
      <w:r>
        <w:rPr>
          <w:b/>
          <w:lang w:val="ro-RO"/>
        </w:rPr>
        <w:t>PROTECȚIA DATELOR CU CARACTER PERSONAL</w:t>
      </w:r>
    </w:p>
    <w:p w14:paraId="5EE8BC66" w14:textId="4FFBB113" w:rsidR="0052473A" w:rsidRPr="00430722" w:rsidRDefault="00557B3A">
      <w:pPr>
        <w:spacing w:after="4" w:line="230" w:lineRule="auto"/>
        <w:ind w:left="3" w:right="0" w:firstLine="720"/>
        <w:rPr>
          <w:lang w:val="ro-RO"/>
        </w:rPr>
      </w:pPr>
      <w:r w:rsidRPr="00430722">
        <w:rPr>
          <w:b/>
          <w:sz w:val="25"/>
          <w:lang w:val="ro-RO"/>
        </w:rPr>
        <w:t xml:space="preserve">Conform cerințelor Regulamentului (UE) 2016/679 privind protecția persoanelor fizice în ceea ce privește prelucrarea datelor cu caracter personal și privind libera circulație a acestor date și de abrogare a Directivei 95/46/CE („Regulamentul GDPR”) aplicabil din data de 25 mai 2018, avem obligația de a administra în condiții de siguranță și numai pentru scopurile specificate, datele personale furnizate prin înscrierea la </w:t>
      </w:r>
      <w:r w:rsidR="000A53C7">
        <w:rPr>
          <w:b/>
          <w:sz w:val="25"/>
          <w:lang w:val="ro-RO"/>
        </w:rPr>
        <w:t xml:space="preserve">aceste activități, </w:t>
      </w:r>
      <w:r w:rsidRPr="00430722">
        <w:rPr>
          <w:b/>
          <w:sz w:val="25"/>
          <w:lang w:val="ro-RO"/>
        </w:rPr>
        <w:t xml:space="preserve">în acord cu prevederile Regulamentului GDPR. </w:t>
      </w:r>
    </w:p>
    <w:p w14:paraId="5EE8BC67" w14:textId="45C0B900" w:rsidR="0052473A" w:rsidRPr="00430722" w:rsidRDefault="00557B3A" w:rsidP="000A53C7">
      <w:pPr>
        <w:spacing w:after="0" w:line="254" w:lineRule="auto"/>
        <w:ind w:right="0" w:firstLine="713"/>
        <w:rPr>
          <w:lang w:val="ro-RO"/>
        </w:rPr>
      </w:pPr>
      <w:r w:rsidRPr="00430722">
        <w:rPr>
          <w:lang w:val="ro-RO"/>
        </w:rPr>
        <w:t xml:space="preserve">Participanții, prin reprezentanții lor legali, sunt de acord să cedeze cu titlu gratuit și pe o </w:t>
      </w:r>
      <w:r w:rsidR="000A53C7" w:rsidRPr="00430722">
        <w:rPr>
          <w:lang w:val="ro-RO"/>
        </w:rPr>
        <w:t>perioadă</w:t>
      </w:r>
      <w:r w:rsidRPr="00430722">
        <w:rPr>
          <w:lang w:val="ro-RO"/>
        </w:rPr>
        <w:t xml:space="preserve"> nedeterminată, integral, </w:t>
      </w:r>
      <w:r w:rsidR="000A53C7" w:rsidRPr="00430722">
        <w:rPr>
          <w:lang w:val="ro-RO"/>
        </w:rPr>
        <w:t>Federației</w:t>
      </w:r>
      <w:r w:rsidRPr="00430722">
        <w:rPr>
          <w:lang w:val="ro-RO"/>
        </w:rPr>
        <w:t xml:space="preserve"> Române de Orientare și M.E., dreptul de folosire sau de transmitere către terți a imaginii individuale sau de grup, statică sau în </w:t>
      </w:r>
      <w:r w:rsidR="000A53C7" w:rsidRPr="00430722">
        <w:rPr>
          <w:lang w:val="ro-RO"/>
        </w:rPr>
        <w:t>mișcare</w:t>
      </w:r>
      <w:r w:rsidRPr="00430722">
        <w:rPr>
          <w:lang w:val="ro-RO"/>
        </w:rPr>
        <w:t xml:space="preserve">, în echipamentul de concurs </w:t>
      </w:r>
      <w:r w:rsidR="000A53C7" w:rsidRPr="00430722">
        <w:rPr>
          <w:lang w:val="ro-RO"/>
        </w:rPr>
        <w:t>și</w:t>
      </w:r>
      <w:r w:rsidRPr="00430722">
        <w:rPr>
          <w:lang w:val="ro-RO"/>
        </w:rPr>
        <w:t xml:space="preserve"> prezentare al echipei, precum și dreptul de a utiliza împreună cu respectivele imagini numele și semnăturile participanților, după caz. </w:t>
      </w:r>
    </w:p>
    <w:p w14:paraId="5EE8BC68" w14:textId="28105B56" w:rsidR="0052473A" w:rsidRPr="00430722" w:rsidRDefault="00557B3A">
      <w:pPr>
        <w:ind w:left="3" w:right="68"/>
        <w:rPr>
          <w:lang w:val="ro-RO"/>
        </w:rPr>
      </w:pPr>
      <w:r w:rsidRPr="00430722">
        <w:rPr>
          <w:lang w:val="ro-RO"/>
        </w:rPr>
        <w:t>Toți participanții la acest program, direct sau prin reprezentanții lor legali, declară</w:t>
      </w:r>
      <w:r w:rsidR="000A53C7">
        <w:rPr>
          <w:lang w:val="ro-RO"/>
        </w:rPr>
        <w:t xml:space="preserve"> prin semnarea procesului verbal</w:t>
      </w:r>
      <w:r w:rsidRPr="00430722">
        <w:rPr>
          <w:lang w:val="ro-RO"/>
        </w:rPr>
        <w:t xml:space="preserve"> ca au luat la cunoștință și acceptat toți termenii, condițiile și prevederile prezentului Regulament împreună cu anexele sale. Participanții își asumă îndeplinirea condițiilor la data înregistrării în program.</w:t>
      </w:r>
      <w:r w:rsidR="00975447">
        <w:rPr>
          <w:lang w:val="ro-RO"/>
        </w:rPr>
        <w:t xml:space="preserve"> T</w:t>
      </w:r>
      <w:r w:rsidRPr="00430722">
        <w:rPr>
          <w:lang w:val="ro-RO"/>
        </w:rPr>
        <w:t xml:space="preserve">oate celelalte prevederi ale Regulamentului rămân neschimbate. </w:t>
      </w:r>
    </w:p>
    <w:p w14:paraId="5EE8BC69" w14:textId="77777777" w:rsidR="0052473A" w:rsidRPr="00430722" w:rsidRDefault="0052473A">
      <w:pPr>
        <w:ind w:right="68" w:firstLine="0"/>
        <w:rPr>
          <w:color w:val="FF0000"/>
          <w:lang w:val="ro-RO"/>
        </w:rPr>
      </w:pPr>
    </w:p>
    <w:p w14:paraId="5EE8BC6A" w14:textId="77777777" w:rsidR="0052473A" w:rsidRPr="00430722" w:rsidRDefault="00557B3A">
      <w:pPr>
        <w:spacing w:after="0" w:line="254" w:lineRule="auto"/>
        <w:ind w:left="738" w:right="0" w:firstLine="0"/>
        <w:jc w:val="left"/>
        <w:rPr>
          <w:lang w:val="ro-RO"/>
        </w:rPr>
      </w:pPr>
      <w:r w:rsidRPr="00430722">
        <w:rPr>
          <w:b/>
          <w:lang w:val="ro-RO"/>
        </w:rPr>
        <w:t xml:space="preserve"> </w:t>
      </w:r>
    </w:p>
    <w:p w14:paraId="5EE8BC6B" w14:textId="77777777" w:rsidR="0052473A" w:rsidRPr="00430722" w:rsidRDefault="0052473A">
      <w:pPr>
        <w:spacing w:after="0" w:line="254" w:lineRule="auto"/>
        <w:ind w:right="59" w:firstLine="0"/>
        <w:jc w:val="center"/>
        <w:rPr>
          <w:b/>
          <w:sz w:val="22"/>
          <w:lang w:val="ro-RO"/>
        </w:rPr>
      </w:pPr>
    </w:p>
    <w:p w14:paraId="5EE8BC6C" w14:textId="77777777" w:rsidR="0052473A" w:rsidRPr="00430722" w:rsidRDefault="0052473A">
      <w:pPr>
        <w:spacing w:after="0" w:line="254" w:lineRule="auto"/>
        <w:ind w:right="59" w:firstLine="0"/>
        <w:jc w:val="center"/>
        <w:rPr>
          <w:b/>
          <w:sz w:val="22"/>
          <w:lang w:val="ro-RO"/>
        </w:rPr>
      </w:pPr>
    </w:p>
    <w:p w14:paraId="5EE8BC6D" w14:textId="77777777" w:rsidR="0052473A" w:rsidRPr="00430722" w:rsidRDefault="0052473A">
      <w:pPr>
        <w:spacing w:after="0" w:line="254" w:lineRule="auto"/>
        <w:ind w:right="59" w:firstLine="0"/>
        <w:jc w:val="center"/>
        <w:rPr>
          <w:b/>
          <w:sz w:val="22"/>
          <w:lang w:val="ro-RO"/>
        </w:rPr>
      </w:pPr>
    </w:p>
    <w:p w14:paraId="5EE8BC6E" w14:textId="77777777" w:rsidR="0052473A" w:rsidRPr="00430722" w:rsidRDefault="0052473A">
      <w:pPr>
        <w:spacing w:after="0" w:line="254" w:lineRule="auto"/>
        <w:ind w:right="59" w:firstLine="0"/>
        <w:jc w:val="center"/>
        <w:rPr>
          <w:b/>
          <w:sz w:val="22"/>
          <w:lang w:val="ro-RO"/>
        </w:rPr>
      </w:pPr>
    </w:p>
    <w:p w14:paraId="6078BCA5" w14:textId="77777777" w:rsidR="000A53C7" w:rsidRDefault="000A53C7">
      <w:pPr>
        <w:suppressAutoHyphens w:val="0"/>
        <w:spacing w:after="160" w:line="256" w:lineRule="auto"/>
        <w:ind w:right="0" w:firstLine="0"/>
        <w:jc w:val="left"/>
        <w:rPr>
          <w:b/>
          <w:sz w:val="22"/>
          <w:lang w:val="ro-RO"/>
        </w:rPr>
      </w:pPr>
      <w:r>
        <w:rPr>
          <w:b/>
          <w:sz w:val="22"/>
          <w:lang w:val="ro-RO"/>
        </w:rPr>
        <w:br w:type="page"/>
      </w:r>
    </w:p>
    <w:p w14:paraId="5EE8BC6F" w14:textId="2F941F12" w:rsidR="0052473A" w:rsidRPr="00430722" w:rsidRDefault="00557B3A">
      <w:pPr>
        <w:spacing w:after="0" w:line="254" w:lineRule="auto"/>
        <w:ind w:right="59" w:firstLine="0"/>
        <w:jc w:val="center"/>
        <w:rPr>
          <w:lang w:val="ro-RO"/>
        </w:rPr>
      </w:pPr>
      <w:r w:rsidRPr="00430722">
        <w:rPr>
          <w:b/>
          <w:sz w:val="22"/>
          <w:lang w:val="ro-RO"/>
        </w:rPr>
        <w:lastRenderedPageBreak/>
        <w:t>A N E X A  1</w:t>
      </w:r>
    </w:p>
    <w:p w14:paraId="5EE8BC70" w14:textId="77777777" w:rsidR="0052473A" w:rsidRPr="00430722" w:rsidRDefault="0052473A">
      <w:pPr>
        <w:spacing w:after="0" w:line="254" w:lineRule="auto"/>
        <w:ind w:right="59" w:firstLine="0"/>
        <w:jc w:val="center"/>
        <w:rPr>
          <w:b/>
          <w:lang w:val="ro-RO"/>
        </w:rPr>
      </w:pPr>
    </w:p>
    <w:p w14:paraId="5EE8BC71" w14:textId="4C7CD508" w:rsidR="0052473A" w:rsidRPr="00430722" w:rsidRDefault="000A53C7">
      <w:pPr>
        <w:spacing w:after="0" w:line="254" w:lineRule="auto"/>
        <w:ind w:right="59" w:firstLine="0"/>
        <w:jc w:val="center"/>
        <w:rPr>
          <w:lang w:val="ro-RO"/>
        </w:rPr>
      </w:pPr>
      <w:r>
        <w:rPr>
          <w:b/>
          <w:lang w:val="ro-RO"/>
        </w:rPr>
        <w:t xml:space="preserve">CĂTRE </w:t>
      </w:r>
      <w:r w:rsidR="00557B3A" w:rsidRPr="00430722">
        <w:rPr>
          <w:b/>
          <w:lang w:val="ro-RO"/>
        </w:rPr>
        <w:t>COMISIA DE ORGANIZARE</w:t>
      </w:r>
    </w:p>
    <w:p w14:paraId="5EE8BC72" w14:textId="77777777" w:rsidR="0052473A" w:rsidRPr="00430722" w:rsidRDefault="00557B3A">
      <w:pPr>
        <w:spacing w:after="0" w:line="254" w:lineRule="auto"/>
        <w:ind w:left="18" w:right="0" w:firstLine="0"/>
        <w:jc w:val="left"/>
        <w:rPr>
          <w:lang w:val="ro-RO"/>
        </w:rPr>
      </w:pPr>
      <w:r w:rsidRPr="00430722">
        <w:rPr>
          <w:b/>
          <w:lang w:val="ro-RO"/>
        </w:rPr>
        <w:t xml:space="preserve"> </w:t>
      </w:r>
    </w:p>
    <w:p w14:paraId="5EE8BC73" w14:textId="77777777" w:rsidR="0052473A" w:rsidRPr="00430722" w:rsidRDefault="0052473A">
      <w:pPr>
        <w:spacing w:after="0" w:line="254" w:lineRule="auto"/>
        <w:ind w:left="28" w:right="0" w:hanging="10"/>
        <w:jc w:val="left"/>
        <w:rPr>
          <w:b/>
          <w:sz w:val="22"/>
          <w:lang w:val="ro-RO"/>
        </w:rPr>
      </w:pPr>
    </w:p>
    <w:p w14:paraId="5EE8BC74" w14:textId="77777777" w:rsidR="0052473A" w:rsidRPr="00430722" w:rsidRDefault="00557B3A">
      <w:pPr>
        <w:spacing w:after="0" w:line="254" w:lineRule="auto"/>
        <w:ind w:left="28" w:right="0" w:hanging="10"/>
        <w:jc w:val="left"/>
        <w:rPr>
          <w:lang w:val="ro-RO"/>
        </w:rPr>
      </w:pPr>
      <w:r w:rsidRPr="00430722">
        <w:rPr>
          <w:b/>
          <w:sz w:val="22"/>
          <w:lang w:val="ro-RO"/>
        </w:rPr>
        <w:t xml:space="preserve">Unitatea de învățământ:............................................................. </w:t>
      </w:r>
    </w:p>
    <w:p w14:paraId="5EE8BC75" w14:textId="77777777" w:rsidR="0052473A" w:rsidRPr="00430722" w:rsidRDefault="00557B3A">
      <w:pPr>
        <w:tabs>
          <w:tab w:val="center" w:pos="4338"/>
          <w:tab w:val="center" w:pos="5663"/>
        </w:tabs>
        <w:spacing w:after="0" w:line="254" w:lineRule="auto"/>
        <w:ind w:right="0" w:firstLine="0"/>
        <w:jc w:val="left"/>
        <w:rPr>
          <w:lang w:val="ro-RO"/>
        </w:rPr>
      </w:pPr>
      <w:r w:rsidRPr="00430722">
        <w:rPr>
          <w:b/>
          <w:sz w:val="22"/>
          <w:lang w:val="ro-RO"/>
        </w:rPr>
        <w:t>COD SIRUES:............................</w:t>
      </w:r>
      <w:r w:rsidRPr="00430722">
        <w:rPr>
          <w:sz w:val="22"/>
          <w:lang w:val="ro-RO"/>
        </w:rPr>
        <w:t xml:space="preserve">  </w:t>
      </w:r>
      <w:r w:rsidRPr="00430722">
        <w:rPr>
          <w:sz w:val="22"/>
          <w:lang w:val="ro-RO"/>
        </w:rPr>
        <w:tab/>
        <w:t xml:space="preserve"> </w:t>
      </w:r>
    </w:p>
    <w:p w14:paraId="5EE8BC76" w14:textId="77777777" w:rsidR="0052473A" w:rsidRPr="00430722" w:rsidRDefault="00557B3A">
      <w:pPr>
        <w:spacing w:after="0" w:line="254" w:lineRule="auto"/>
        <w:ind w:left="13" w:right="0" w:hanging="10"/>
        <w:jc w:val="left"/>
        <w:rPr>
          <w:lang w:val="ro-RO"/>
        </w:rPr>
      </w:pPr>
      <w:r w:rsidRPr="00430722">
        <w:rPr>
          <w:b/>
          <w:sz w:val="22"/>
          <w:lang w:val="ro-RO"/>
        </w:rPr>
        <w:t>Localitatea:</w:t>
      </w:r>
      <w:r w:rsidRPr="00430722">
        <w:rPr>
          <w:sz w:val="22"/>
          <w:lang w:val="ro-RO"/>
        </w:rPr>
        <w:t xml:space="preserve"> .........................….. </w:t>
      </w:r>
    </w:p>
    <w:p w14:paraId="5EE8BC77" w14:textId="77777777" w:rsidR="0052473A" w:rsidRPr="00430722" w:rsidRDefault="00557B3A">
      <w:pPr>
        <w:spacing w:after="0" w:line="254" w:lineRule="auto"/>
        <w:ind w:left="13" w:right="0" w:hanging="10"/>
        <w:jc w:val="left"/>
        <w:rPr>
          <w:lang w:val="ro-RO"/>
        </w:rPr>
      </w:pPr>
      <w:r w:rsidRPr="00430722">
        <w:rPr>
          <w:b/>
          <w:sz w:val="22"/>
          <w:lang w:val="ro-RO"/>
        </w:rPr>
        <w:t>Telefon:</w:t>
      </w:r>
      <w:r w:rsidRPr="00430722">
        <w:rPr>
          <w:sz w:val="22"/>
          <w:lang w:val="ro-RO"/>
        </w:rPr>
        <w:t xml:space="preserve"> ……...…......………… . </w:t>
      </w:r>
    </w:p>
    <w:p w14:paraId="5EE8BC78" w14:textId="77777777" w:rsidR="0052473A" w:rsidRPr="00430722" w:rsidRDefault="00557B3A">
      <w:pPr>
        <w:spacing w:after="0" w:line="254" w:lineRule="auto"/>
        <w:ind w:left="13" w:right="0" w:hanging="10"/>
        <w:jc w:val="left"/>
        <w:rPr>
          <w:lang w:val="ro-RO"/>
        </w:rPr>
      </w:pPr>
      <w:r w:rsidRPr="00430722">
        <w:rPr>
          <w:b/>
          <w:sz w:val="22"/>
          <w:lang w:val="ro-RO"/>
        </w:rPr>
        <w:t>E-mail</w:t>
      </w:r>
      <w:r w:rsidRPr="00430722">
        <w:rPr>
          <w:sz w:val="22"/>
          <w:lang w:val="ro-RO"/>
        </w:rPr>
        <w:t xml:space="preserve">:....................................... </w:t>
      </w:r>
    </w:p>
    <w:p w14:paraId="5EE8BC79" w14:textId="77777777" w:rsidR="0052473A" w:rsidRPr="00430722" w:rsidRDefault="00557B3A">
      <w:pPr>
        <w:spacing w:after="0" w:line="254" w:lineRule="auto"/>
        <w:ind w:left="13" w:right="0" w:hanging="10"/>
        <w:jc w:val="left"/>
        <w:rPr>
          <w:lang w:val="ro-RO"/>
        </w:rPr>
      </w:pPr>
      <w:r w:rsidRPr="00430722">
        <w:rPr>
          <w:b/>
          <w:sz w:val="22"/>
          <w:lang w:val="ro-RO"/>
        </w:rPr>
        <w:t>Nr</w:t>
      </w:r>
      <w:r w:rsidRPr="00430722">
        <w:rPr>
          <w:sz w:val="22"/>
          <w:lang w:val="ro-RO"/>
        </w:rPr>
        <w:t>…………………</w:t>
      </w:r>
      <w:r w:rsidRPr="00430722">
        <w:rPr>
          <w:b/>
          <w:sz w:val="22"/>
          <w:lang w:val="ro-RO"/>
        </w:rPr>
        <w:t xml:space="preserve"> </w:t>
      </w:r>
    </w:p>
    <w:p w14:paraId="5EE8BC7A" w14:textId="77777777" w:rsidR="0052473A" w:rsidRPr="00430722" w:rsidRDefault="00557B3A">
      <w:pPr>
        <w:spacing w:after="0" w:line="254" w:lineRule="auto"/>
        <w:ind w:left="10" w:right="64" w:hanging="10"/>
        <w:jc w:val="right"/>
        <w:rPr>
          <w:lang w:val="ro-RO"/>
        </w:rPr>
      </w:pPr>
      <w:r w:rsidRPr="00430722">
        <w:rPr>
          <w:b/>
          <w:sz w:val="22"/>
          <w:lang w:val="ro-RO"/>
        </w:rPr>
        <w:t xml:space="preserve">VIZAT </w:t>
      </w:r>
    </w:p>
    <w:p w14:paraId="5EE8BC7B" w14:textId="77777777" w:rsidR="0052473A" w:rsidRPr="00430722" w:rsidRDefault="00557B3A">
      <w:pPr>
        <w:spacing w:after="0" w:line="254" w:lineRule="auto"/>
        <w:ind w:left="10" w:right="64" w:hanging="10"/>
        <w:jc w:val="right"/>
        <w:rPr>
          <w:lang w:val="ro-RO"/>
        </w:rPr>
      </w:pPr>
      <w:r w:rsidRPr="00430722">
        <w:rPr>
          <w:b/>
          <w:sz w:val="22"/>
          <w:lang w:val="ro-RO"/>
        </w:rPr>
        <w:t xml:space="preserve">INSPECTOR PENTRU EDUCAŢIE FIZICĂ ŞI SPORT </w:t>
      </w:r>
    </w:p>
    <w:p w14:paraId="5EE8BC7C" w14:textId="77777777" w:rsidR="0052473A" w:rsidRPr="00430722" w:rsidRDefault="00557B3A">
      <w:pPr>
        <w:spacing w:after="0" w:line="254" w:lineRule="auto"/>
        <w:ind w:left="918" w:right="0" w:firstLine="0"/>
        <w:jc w:val="left"/>
        <w:rPr>
          <w:lang w:val="ro-RO"/>
        </w:rPr>
      </w:pPr>
      <w:r w:rsidRPr="00430722">
        <w:rPr>
          <w:sz w:val="22"/>
          <w:lang w:val="ro-RO"/>
        </w:rPr>
        <w:t xml:space="preserve"> </w:t>
      </w:r>
    </w:p>
    <w:p w14:paraId="5EE8BC7E" w14:textId="6C056427" w:rsidR="0052473A" w:rsidRPr="00430722" w:rsidRDefault="0052473A">
      <w:pPr>
        <w:spacing w:after="0" w:line="254" w:lineRule="auto"/>
        <w:ind w:left="906" w:right="0" w:firstLine="0"/>
        <w:jc w:val="center"/>
        <w:rPr>
          <w:lang w:val="ro-RO"/>
        </w:rPr>
      </w:pPr>
    </w:p>
    <w:p w14:paraId="5EE8BC7F" w14:textId="77777777" w:rsidR="0052473A" w:rsidRPr="00430722" w:rsidRDefault="00557B3A">
      <w:pPr>
        <w:spacing w:after="0" w:line="254" w:lineRule="auto"/>
        <w:ind w:left="906" w:right="0" w:firstLine="0"/>
        <w:jc w:val="center"/>
        <w:rPr>
          <w:lang w:val="ro-RO"/>
        </w:rPr>
      </w:pPr>
      <w:r w:rsidRPr="00430722">
        <w:rPr>
          <w:b/>
          <w:sz w:val="22"/>
          <w:lang w:val="ro-RO"/>
        </w:rPr>
        <w:t xml:space="preserve"> FORMULAR DE ÎNSCRIERE</w:t>
      </w:r>
      <w:r w:rsidRPr="00430722">
        <w:rPr>
          <w:sz w:val="22"/>
          <w:lang w:val="ro-RO"/>
        </w:rPr>
        <w:t xml:space="preserve"> </w:t>
      </w:r>
      <w:r w:rsidRPr="00430722">
        <w:rPr>
          <w:sz w:val="22"/>
          <w:lang w:val="ro-RO"/>
        </w:rPr>
        <w:tab/>
        <w:t xml:space="preserve"> </w:t>
      </w:r>
      <w:r w:rsidRPr="00430722">
        <w:rPr>
          <w:sz w:val="22"/>
          <w:lang w:val="ro-RO"/>
        </w:rPr>
        <w:tab/>
        <w:t xml:space="preserve"> </w:t>
      </w:r>
      <w:r w:rsidRPr="00430722">
        <w:rPr>
          <w:sz w:val="22"/>
          <w:lang w:val="ro-RO"/>
        </w:rPr>
        <w:tab/>
        <w:t xml:space="preserve"> </w:t>
      </w:r>
      <w:r w:rsidRPr="00430722">
        <w:rPr>
          <w:sz w:val="22"/>
          <w:lang w:val="ro-RO"/>
        </w:rPr>
        <w:tab/>
      </w:r>
      <w:r w:rsidRPr="00430722">
        <w:rPr>
          <w:b/>
          <w:sz w:val="22"/>
          <w:lang w:val="ro-RO"/>
        </w:rPr>
        <w:t xml:space="preserve"> </w:t>
      </w:r>
    </w:p>
    <w:p w14:paraId="5EE8BC80" w14:textId="77777777" w:rsidR="0052473A" w:rsidRPr="00430722" w:rsidRDefault="00557B3A">
      <w:pPr>
        <w:spacing w:after="0" w:line="254" w:lineRule="auto"/>
        <w:ind w:left="738" w:right="0" w:firstLine="0"/>
        <w:jc w:val="left"/>
        <w:rPr>
          <w:lang w:val="ro-RO"/>
        </w:rPr>
      </w:pPr>
      <w:r w:rsidRPr="00430722">
        <w:rPr>
          <w:sz w:val="22"/>
          <w:lang w:val="ro-RO"/>
        </w:rPr>
        <w:t xml:space="preserve"> </w:t>
      </w:r>
    </w:p>
    <w:p w14:paraId="5EE8BC81" w14:textId="25E01A9D" w:rsidR="0052473A" w:rsidRPr="00430722" w:rsidRDefault="00557B3A" w:rsidP="000A53C7">
      <w:pPr>
        <w:spacing w:line="240" w:lineRule="auto"/>
        <w:ind w:left="3" w:right="68"/>
        <w:rPr>
          <w:lang w:val="ro-RO"/>
        </w:rPr>
      </w:pPr>
      <w:r w:rsidRPr="00430722">
        <w:rPr>
          <w:lang w:val="ro-RO"/>
        </w:rPr>
        <w:t>În competiția “</w:t>
      </w:r>
      <w:r w:rsidRPr="00430722">
        <w:rPr>
          <w:b/>
          <w:color w:val="0070C0"/>
          <w:szCs w:val="24"/>
          <w:lang w:val="ro-RO"/>
        </w:rPr>
        <w:t>Campion în Scoală</w:t>
      </w:r>
      <w:r w:rsidRPr="00430722">
        <w:rPr>
          <w:b/>
          <w:color w:val="0070C0"/>
          <w:sz w:val="22"/>
          <w:lang w:val="ro-RO"/>
        </w:rPr>
        <w:t>”</w:t>
      </w:r>
      <w:r w:rsidRPr="00430722">
        <w:rPr>
          <w:b/>
          <w:lang w:val="ro-RO"/>
        </w:rPr>
        <w:t>,</w:t>
      </w:r>
      <w:r w:rsidR="000A53C7">
        <w:rPr>
          <w:b/>
          <w:lang w:val="ro-RO"/>
        </w:rPr>
        <w:t xml:space="preserve"> </w:t>
      </w:r>
      <w:r w:rsidRPr="00430722">
        <w:rPr>
          <w:b/>
          <w:lang w:val="ro-RO"/>
        </w:rPr>
        <w:t xml:space="preserve">............. </w:t>
      </w:r>
      <w:r w:rsidR="000A53C7" w:rsidRPr="000A53C7">
        <w:rPr>
          <w:bCs/>
          <w:lang w:val="ro-RO"/>
        </w:rPr>
        <w:t>(ediția, perioada, loc desfășurare</w:t>
      </w:r>
      <w:r w:rsidR="000A53C7">
        <w:rPr>
          <w:bCs/>
          <w:lang w:val="ro-RO"/>
        </w:rPr>
        <w:t>)</w:t>
      </w:r>
      <w:r w:rsidR="000A53C7" w:rsidRPr="000A53C7">
        <w:rPr>
          <w:bCs/>
          <w:lang w:val="ro-RO"/>
        </w:rPr>
        <w:t xml:space="preserve"> </w:t>
      </w:r>
      <w:r w:rsidRPr="00430722">
        <w:rPr>
          <w:lang w:val="ro-RO"/>
        </w:rPr>
        <w:t xml:space="preserve">ne înscriem  şi participăm cu următoarea delegație: </w:t>
      </w:r>
    </w:p>
    <w:p w14:paraId="5EE8BC83" w14:textId="2169C8FC" w:rsidR="0052473A" w:rsidRPr="00430722" w:rsidRDefault="00557B3A" w:rsidP="00951E08">
      <w:pPr>
        <w:spacing w:after="253" w:line="240" w:lineRule="auto"/>
        <w:ind w:right="78" w:firstLine="0"/>
        <w:jc w:val="right"/>
        <w:rPr>
          <w:lang w:val="ro-RO"/>
        </w:rPr>
      </w:pPr>
      <w:r w:rsidRPr="00430722">
        <w:rPr>
          <w:lang w:val="ro-RO"/>
        </w:rPr>
        <w:t xml:space="preserve">1). Conducător oficial delegaţie (poate reprezenta una sau mai multe discipline sportive): </w:t>
      </w:r>
    </w:p>
    <w:p w14:paraId="5EE8BC84" w14:textId="77777777" w:rsidR="0052473A" w:rsidRPr="00430722" w:rsidRDefault="00557B3A" w:rsidP="000A53C7">
      <w:pPr>
        <w:spacing w:line="240" w:lineRule="auto"/>
        <w:ind w:left="3" w:right="68"/>
        <w:rPr>
          <w:lang w:val="ro-RO"/>
        </w:rPr>
      </w:pPr>
      <w:r w:rsidRPr="00430722">
        <w:rPr>
          <w:lang w:val="ro-RO"/>
        </w:rPr>
        <w:t xml:space="preserve">Dl./D-na……………………........................., având funcţia de…………………..................la (unit. de învăţământ)………...................................................., se legitimează cu C.I. seria……, nr….....……, </w:t>
      </w:r>
      <w:r w:rsidRPr="00430722">
        <w:rPr>
          <w:b/>
          <w:lang w:val="ro-RO"/>
        </w:rPr>
        <w:t>adresa de email................................................., nr telefon mobil...............................................</w:t>
      </w:r>
      <w:r w:rsidRPr="00430722">
        <w:rPr>
          <w:lang w:val="ro-RO"/>
        </w:rPr>
        <w:t xml:space="preserve"> şi oficiază ca delegat pentru (echipa/ele, </w:t>
      </w:r>
    </w:p>
    <w:p w14:paraId="5EE8BC85" w14:textId="77777777" w:rsidR="0052473A" w:rsidRPr="00430722" w:rsidRDefault="00557B3A" w:rsidP="000A53C7">
      <w:pPr>
        <w:spacing w:after="265" w:line="240" w:lineRule="auto"/>
        <w:ind w:left="3" w:right="68" w:firstLine="0"/>
        <w:rPr>
          <w:lang w:val="ro-RO"/>
        </w:rPr>
      </w:pPr>
      <w:r w:rsidRPr="00430722">
        <w:rPr>
          <w:lang w:val="ro-RO"/>
        </w:rPr>
        <w:t xml:space="preserve">elevul/ii). </w:t>
      </w:r>
    </w:p>
    <w:p w14:paraId="5EE8BC86" w14:textId="6DCB30D2" w:rsidR="0052473A" w:rsidRPr="00430722" w:rsidRDefault="00557B3A">
      <w:pPr>
        <w:spacing w:line="352" w:lineRule="auto"/>
        <w:ind w:left="3" w:right="68"/>
        <w:rPr>
          <w:lang w:val="ro-RO"/>
        </w:rPr>
      </w:pPr>
      <w:r w:rsidRPr="00430722">
        <w:rPr>
          <w:lang w:val="ro-RO"/>
        </w:rPr>
        <w:t xml:space="preserve">Conducătorul oficial al </w:t>
      </w:r>
      <w:r w:rsidR="00951E08" w:rsidRPr="00430722">
        <w:rPr>
          <w:lang w:val="ro-RO"/>
        </w:rPr>
        <w:t>delegației</w:t>
      </w:r>
      <w:r w:rsidRPr="00430722">
        <w:rPr>
          <w:lang w:val="ro-RO"/>
        </w:rPr>
        <w:t xml:space="preserve"> este direct răspunzător de corectitudinea întocmirii documentelor necesare participării la </w:t>
      </w:r>
      <w:r w:rsidR="00951E08" w:rsidRPr="00430722">
        <w:rPr>
          <w:lang w:val="ro-RO"/>
        </w:rPr>
        <w:t>competiție</w:t>
      </w:r>
      <w:r w:rsidRPr="00430722">
        <w:rPr>
          <w:lang w:val="ro-RO"/>
        </w:rPr>
        <w:t xml:space="preserve"> şi pe perioada </w:t>
      </w:r>
      <w:r w:rsidR="00951E08" w:rsidRPr="00430722">
        <w:rPr>
          <w:lang w:val="ro-RO"/>
        </w:rPr>
        <w:t>desfășurării</w:t>
      </w:r>
      <w:r w:rsidRPr="00430722">
        <w:rPr>
          <w:lang w:val="ro-RO"/>
        </w:rPr>
        <w:t xml:space="preserve"> acesteia. Răspunde de respectarea întocmai a prevederilor Regulamentului de desfășurare a competiției, a regulamentului disciplinei sportive. Răspunde de securitatea, integritatea şi disciplina elevilor, precum şi de respectarea prevederilor regulamentelor de către </w:t>
      </w:r>
      <w:r w:rsidR="00951E08" w:rsidRPr="00430722">
        <w:rPr>
          <w:lang w:val="ro-RO"/>
        </w:rPr>
        <w:t>aceștia</w:t>
      </w:r>
      <w:r w:rsidRPr="00430722">
        <w:rPr>
          <w:lang w:val="ro-RO"/>
        </w:rPr>
        <w:t xml:space="preserve">, pe perioada deplasărilor şi pe perioada </w:t>
      </w:r>
      <w:r w:rsidR="000A53C7" w:rsidRPr="00430722">
        <w:rPr>
          <w:lang w:val="ro-RO"/>
        </w:rPr>
        <w:t>desfășurării</w:t>
      </w:r>
      <w:r w:rsidRPr="00430722">
        <w:rPr>
          <w:lang w:val="ro-RO"/>
        </w:rPr>
        <w:t xml:space="preserve"> </w:t>
      </w:r>
      <w:r w:rsidR="00951E08" w:rsidRPr="00430722">
        <w:rPr>
          <w:lang w:val="ro-RO"/>
        </w:rPr>
        <w:t>competițiilor</w:t>
      </w:r>
      <w:r w:rsidRPr="00430722">
        <w:rPr>
          <w:lang w:val="ro-RO"/>
        </w:rPr>
        <w:t xml:space="preserve">. </w:t>
      </w:r>
    </w:p>
    <w:p w14:paraId="5EE8BC87" w14:textId="77777777" w:rsidR="0052473A" w:rsidRPr="00430722" w:rsidRDefault="00557B3A">
      <w:pPr>
        <w:spacing w:line="352" w:lineRule="auto"/>
        <w:ind w:left="3" w:right="68"/>
        <w:rPr>
          <w:lang w:val="ro-RO"/>
        </w:rPr>
      </w:pPr>
      <w:r w:rsidRPr="00430722">
        <w:rPr>
          <w:lang w:val="ro-RO"/>
        </w:rPr>
        <w:t xml:space="preserve">Confirmăm că toți participanții sunt apți pentru efort fizic/competiție conform documentelor anexate (tabel sau adeverință medicală elev). </w:t>
      </w:r>
    </w:p>
    <w:p w14:paraId="5EE8BC88" w14:textId="77777777" w:rsidR="0052473A" w:rsidRPr="00430722" w:rsidRDefault="00557B3A">
      <w:pPr>
        <w:spacing w:after="0" w:line="254" w:lineRule="auto"/>
        <w:ind w:left="18" w:right="0" w:firstLine="0"/>
        <w:jc w:val="left"/>
        <w:rPr>
          <w:lang w:val="ro-RO"/>
        </w:rPr>
      </w:pPr>
      <w:r w:rsidRPr="00430722">
        <w:rPr>
          <w:lang w:val="ro-RO"/>
        </w:rPr>
        <w:t xml:space="preserve"> </w:t>
      </w:r>
    </w:p>
    <w:p w14:paraId="5EE8BC89" w14:textId="77777777" w:rsidR="0052473A" w:rsidRPr="00430722" w:rsidRDefault="00557B3A">
      <w:pPr>
        <w:ind w:left="738" w:right="68" w:firstLine="0"/>
        <w:rPr>
          <w:lang w:val="ro-RO"/>
        </w:rPr>
      </w:pPr>
      <w:r w:rsidRPr="00430722">
        <w:rPr>
          <w:lang w:val="ro-RO"/>
        </w:rPr>
        <w:t xml:space="preserve">2). TABEL NOMINAL CU ELEVII SPORTIVI AI UNITĂŢII NOASTRE DE ÎNVĂŢĂMÂNT:  </w:t>
      </w:r>
    </w:p>
    <w:p w14:paraId="5EE8BC8A" w14:textId="77777777" w:rsidR="0052473A" w:rsidRPr="00430722" w:rsidRDefault="00557B3A">
      <w:pPr>
        <w:spacing w:after="0" w:line="254" w:lineRule="auto"/>
        <w:ind w:left="738" w:right="0" w:firstLine="0"/>
        <w:jc w:val="left"/>
        <w:rPr>
          <w:lang w:val="ro-RO"/>
        </w:rPr>
      </w:pPr>
      <w:r w:rsidRPr="00430722">
        <w:rPr>
          <w:lang w:val="ro-RO"/>
        </w:rPr>
        <w:t xml:space="preserve"> </w:t>
      </w:r>
    </w:p>
    <w:tbl>
      <w:tblPr>
        <w:tblW w:w="10200" w:type="dxa"/>
        <w:tblInd w:w="18" w:type="dxa"/>
        <w:tblCellMar>
          <w:left w:w="10" w:type="dxa"/>
          <w:right w:w="10" w:type="dxa"/>
        </w:tblCellMar>
        <w:tblLook w:val="04A0" w:firstRow="1" w:lastRow="0" w:firstColumn="1" w:lastColumn="0" w:noHBand="0" w:noVBand="1"/>
      </w:tblPr>
      <w:tblGrid>
        <w:gridCol w:w="697"/>
        <w:gridCol w:w="3752"/>
        <w:gridCol w:w="2098"/>
        <w:gridCol w:w="1350"/>
        <w:gridCol w:w="2303"/>
      </w:tblGrid>
      <w:tr w:rsidR="0052473A" w:rsidRPr="00430722" w14:paraId="5EE8BC94" w14:textId="77777777" w:rsidTr="000A53C7">
        <w:trPr>
          <w:trHeight w:val="350"/>
        </w:trPr>
        <w:tc>
          <w:tcPr>
            <w:tcW w:w="697"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8C" w14:textId="2AEC1B78" w:rsidR="0052473A" w:rsidRPr="00430722" w:rsidRDefault="00557B3A" w:rsidP="000A53C7">
            <w:pPr>
              <w:spacing w:after="0" w:line="232" w:lineRule="auto"/>
              <w:ind w:right="0" w:firstLine="0"/>
              <w:jc w:val="center"/>
              <w:rPr>
                <w:lang w:val="ro-RO"/>
              </w:rPr>
            </w:pPr>
            <w:r w:rsidRPr="00430722">
              <w:rPr>
                <w:b/>
                <w:sz w:val="22"/>
                <w:lang w:val="ro-RO"/>
              </w:rPr>
              <w:t xml:space="preserve">Nr. </w:t>
            </w:r>
            <w:r w:rsidR="000A53C7">
              <w:rPr>
                <w:b/>
                <w:sz w:val="22"/>
                <w:lang w:val="ro-RO"/>
              </w:rPr>
              <w:t>c</w:t>
            </w:r>
            <w:r w:rsidRPr="00430722">
              <w:rPr>
                <w:b/>
                <w:sz w:val="22"/>
                <w:lang w:val="ro-RO"/>
              </w:rPr>
              <w:t xml:space="preserve">rt. </w:t>
            </w:r>
          </w:p>
        </w:tc>
        <w:tc>
          <w:tcPr>
            <w:tcW w:w="3752"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8E" w14:textId="04F503DA" w:rsidR="0052473A" w:rsidRPr="00430722" w:rsidRDefault="00557B3A" w:rsidP="000A53C7">
            <w:pPr>
              <w:spacing w:after="0" w:line="254" w:lineRule="auto"/>
              <w:ind w:left="21" w:right="0" w:firstLine="0"/>
              <w:jc w:val="center"/>
              <w:rPr>
                <w:lang w:val="ro-RO"/>
              </w:rPr>
            </w:pPr>
            <w:r w:rsidRPr="00430722">
              <w:rPr>
                <w:b/>
                <w:sz w:val="22"/>
                <w:lang w:val="ro-RO"/>
              </w:rPr>
              <w:t xml:space="preserve"> NUMELE  ŞI PRENUMELE </w:t>
            </w: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8F" w14:textId="77777777" w:rsidR="0052473A" w:rsidRPr="00430722" w:rsidRDefault="00557B3A">
            <w:pPr>
              <w:spacing w:after="0" w:line="254" w:lineRule="auto"/>
              <w:ind w:right="45" w:firstLine="0"/>
              <w:jc w:val="center"/>
              <w:rPr>
                <w:lang w:val="ro-RO"/>
              </w:rPr>
            </w:pPr>
            <w:r w:rsidRPr="00430722">
              <w:rPr>
                <w:b/>
                <w:sz w:val="22"/>
                <w:lang w:val="ro-RO"/>
              </w:rPr>
              <w:t xml:space="preserve">CNP** </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91" w14:textId="45D08C6A" w:rsidR="0052473A" w:rsidRPr="00430722" w:rsidRDefault="000A53C7">
            <w:pPr>
              <w:spacing w:after="0" w:line="254" w:lineRule="auto"/>
              <w:ind w:right="43" w:firstLine="0"/>
              <w:jc w:val="center"/>
              <w:rPr>
                <w:lang w:val="ro-RO"/>
              </w:rPr>
            </w:pPr>
            <w:r>
              <w:rPr>
                <w:b/>
                <w:sz w:val="22"/>
                <w:lang w:val="ro-RO"/>
              </w:rPr>
              <w:t>C</w:t>
            </w:r>
            <w:r w:rsidR="00557B3A" w:rsidRPr="00430722">
              <w:rPr>
                <w:b/>
                <w:sz w:val="22"/>
                <w:lang w:val="ro-RO"/>
              </w:rPr>
              <w:t xml:space="preserve">lasa </w:t>
            </w:r>
            <w:r>
              <w:rPr>
                <w:b/>
                <w:sz w:val="22"/>
                <w:lang w:val="ro-RO"/>
              </w:rPr>
              <w:t>/ categoria</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93" w14:textId="695378D6" w:rsidR="0052473A" w:rsidRPr="00430722" w:rsidRDefault="00557B3A" w:rsidP="000A53C7">
            <w:pPr>
              <w:spacing w:after="0" w:line="254" w:lineRule="auto"/>
              <w:ind w:left="102" w:right="0" w:firstLine="0"/>
              <w:jc w:val="left"/>
              <w:rPr>
                <w:lang w:val="ro-RO"/>
              </w:rPr>
            </w:pPr>
            <w:r w:rsidRPr="00430722">
              <w:rPr>
                <w:b/>
                <w:sz w:val="22"/>
                <w:lang w:val="ro-RO"/>
              </w:rPr>
              <w:t xml:space="preserve">Viza medicală </w:t>
            </w:r>
            <w:r w:rsidR="000A53C7">
              <w:rPr>
                <w:b/>
                <w:sz w:val="22"/>
                <w:lang w:val="ro-RO"/>
              </w:rPr>
              <w:t>pentru</w:t>
            </w:r>
            <w:r w:rsidRPr="00430722">
              <w:rPr>
                <w:b/>
                <w:sz w:val="22"/>
                <w:lang w:val="ro-RO"/>
              </w:rPr>
              <w:t xml:space="preserve"> competiție </w:t>
            </w:r>
          </w:p>
        </w:tc>
      </w:tr>
      <w:tr w:rsidR="0052473A" w:rsidRPr="00430722" w14:paraId="5EE8BC9A" w14:textId="77777777" w:rsidTr="000A53C7">
        <w:trPr>
          <w:trHeight w:val="499"/>
        </w:trPr>
        <w:tc>
          <w:tcPr>
            <w:tcW w:w="697"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95" w14:textId="77777777" w:rsidR="0052473A" w:rsidRPr="00430722" w:rsidRDefault="00557B3A">
            <w:pPr>
              <w:spacing w:after="0" w:line="254" w:lineRule="auto"/>
              <w:ind w:right="0" w:firstLine="0"/>
              <w:jc w:val="left"/>
              <w:rPr>
                <w:lang w:val="ro-RO"/>
              </w:rPr>
            </w:pPr>
            <w:r w:rsidRPr="00430722">
              <w:rPr>
                <w:sz w:val="22"/>
                <w:lang w:val="ro-RO"/>
              </w:rPr>
              <w:t xml:space="preserve">1 </w:t>
            </w:r>
          </w:p>
        </w:tc>
        <w:tc>
          <w:tcPr>
            <w:tcW w:w="3752"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96" w14:textId="77777777" w:rsidR="0052473A" w:rsidRPr="00430722" w:rsidRDefault="00557B3A">
            <w:pPr>
              <w:spacing w:after="0" w:line="254" w:lineRule="auto"/>
              <w:ind w:left="5" w:right="0" w:firstLine="0"/>
              <w:jc w:val="left"/>
              <w:rPr>
                <w:lang w:val="ro-RO"/>
              </w:rPr>
            </w:pPr>
            <w:r w:rsidRPr="00430722">
              <w:rPr>
                <w:sz w:val="22"/>
                <w:lang w:val="ro-RO"/>
              </w:rPr>
              <w:t xml:space="preserve"> </w:t>
            </w: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97" w14:textId="77777777" w:rsidR="0052473A" w:rsidRPr="00430722" w:rsidRDefault="00557B3A">
            <w:pPr>
              <w:spacing w:after="0" w:line="254" w:lineRule="auto"/>
              <w:ind w:right="0" w:firstLine="0"/>
              <w:jc w:val="left"/>
              <w:rPr>
                <w:lang w:val="ro-RO"/>
              </w:rPr>
            </w:pPr>
            <w:r w:rsidRPr="00430722">
              <w:rPr>
                <w:sz w:val="22"/>
                <w:lang w:val="ro-RO"/>
              </w:rPr>
              <w:t xml:space="preserve"> </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98" w14:textId="77777777" w:rsidR="0052473A" w:rsidRPr="00430722" w:rsidRDefault="00557B3A">
            <w:pPr>
              <w:spacing w:after="0" w:line="254" w:lineRule="auto"/>
              <w:ind w:left="5" w:right="0" w:firstLine="0"/>
              <w:jc w:val="left"/>
              <w:rPr>
                <w:lang w:val="ro-RO"/>
              </w:rPr>
            </w:pPr>
            <w:r w:rsidRPr="00430722">
              <w:rPr>
                <w:sz w:val="22"/>
                <w:lang w:val="ro-RO"/>
              </w:rPr>
              <w:t xml:space="preserve"> </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99" w14:textId="77777777" w:rsidR="0052473A" w:rsidRPr="00430722" w:rsidRDefault="00557B3A">
            <w:pPr>
              <w:spacing w:after="0" w:line="254" w:lineRule="auto"/>
              <w:ind w:right="0" w:firstLine="0"/>
              <w:jc w:val="left"/>
              <w:rPr>
                <w:lang w:val="ro-RO"/>
              </w:rPr>
            </w:pPr>
            <w:r w:rsidRPr="00430722">
              <w:rPr>
                <w:sz w:val="22"/>
                <w:lang w:val="ro-RO"/>
              </w:rPr>
              <w:t xml:space="preserve"> </w:t>
            </w:r>
          </w:p>
        </w:tc>
      </w:tr>
      <w:tr w:rsidR="0052473A" w:rsidRPr="00430722" w14:paraId="5EE8BCA0" w14:textId="77777777" w:rsidTr="000A53C7">
        <w:trPr>
          <w:trHeight w:val="552"/>
        </w:trPr>
        <w:tc>
          <w:tcPr>
            <w:tcW w:w="697"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9B" w14:textId="77777777" w:rsidR="0052473A" w:rsidRPr="00430722" w:rsidRDefault="00557B3A">
            <w:pPr>
              <w:spacing w:after="0" w:line="254" w:lineRule="auto"/>
              <w:ind w:right="0" w:firstLine="0"/>
              <w:jc w:val="left"/>
              <w:rPr>
                <w:lang w:val="ro-RO"/>
              </w:rPr>
            </w:pPr>
            <w:r w:rsidRPr="00430722">
              <w:rPr>
                <w:sz w:val="22"/>
                <w:lang w:val="ro-RO"/>
              </w:rPr>
              <w:lastRenderedPageBreak/>
              <w:t xml:space="preserve">2 </w:t>
            </w:r>
          </w:p>
        </w:tc>
        <w:tc>
          <w:tcPr>
            <w:tcW w:w="3752"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9C" w14:textId="77777777" w:rsidR="0052473A" w:rsidRPr="00430722" w:rsidRDefault="00557B3A">
            <w:pPr>
              <w:spacing w:after="0" w:line="254" w:lineRule="auto"/>
              <w:ind w:left="5" w:right="0" w:firstLine="0"/>
              <w:jc w:val="left"/>
              <w:rPr>
                <w:lang w:val="ro-RO"/>
              </w:rPr>
            </w:pPr>
            <w:r w:rsidRPr="00430722">
              <w:rPr>
                <w:sz w:val="22"/>
                <w:lang w:val="ro-RO"/>
              </w:rPr>
              <w:t xml:space="preserve"> </w:t>
            </w: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9D" w14:textId="77777777" w:rsidR="0052473A" w:rsidRPr="00430722" w:rsidRDefault="00557B3A">
            <w:pPr>
              <w:spacing w:after="0" w:line="254" w:lineRule="auto"/>
              <w:ind w:right="0" w:firstLine="0"/>
              <w:jc w:val="left"/>
              <w:rPr>
                <w:lang w:val="ro-RO"/>
              </w:rPr>
            </w:pPr>
            <w:r w:rsidRPr="00430722">
              <w:rPr>
                <w:sz w:val="22"/>
                <w:lang w:val="ro-RO"/>
              </w:rPr>
              <w:t xml:space="preserve"> </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9E" w14:textId="77777777" w:rsidR="0052473A" w:rsidRPr="00430722" w:rsidRDefault="00557B3A">
            <w:pPr>
              <w:spacing w:after="0" w:line="254" w:lineRule="auto"/>
              <w:ind w:left="5" w:right="0" w:firstLine="0"/>
              <w:jc w:val="left"/>
              <w:rPr>
                <w:lang w:val="ro-RO"/>
              </w:rPr>
            </w:pPr>
            <w:r w:rsidRPr="00430722">
              <w:rPr>
                <w:sz w:val="22"/>
                <w:lang w:val="ro-RO"/>
              </w:rPr>
              <w:t xml:space="preserve"> </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9F" w14:textId="77777777" w:rsidR="0052473A" w:rsidRPr="00430722" w:rsidRDefault="00557B3A">
            <w:pPr>
              <w:spacing w:after="0" w:line="254" w:lineRule="auto"/>
              <w:ind w:right="0" w:firstLine="0"/>
              <w:jc w:val="left"/>
              <w:rPr>
                <w:lang w:val="ro-RO"/>
              </w:rPr>
            </w:pPr>
            <w:r w:rsidRPr="00430722">
              <w:rPr>
                <w:sz w:val="22"/>
                <w:lang w:val="ro-RO"/>
              </w:rPr>
              <w:t xml:space="preserve"> </w:t>
            </w:r>
          </w:p>
        </w:tc>
      </w:tr>
      <w:tr w:rsidR="0052473A" w:rsidRPr="00430722" w14:paraId="5EE8BCA6" w14:textId="77777777" w:rsidTr="000A53C7">
        <w:trPr>
          <w:trHeight w:val="547"/>
        </w:trPr>
        <w:tc>
          <w:tcPr>
            <w:tcW w:w="697"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A1" w14:textId="77777777" w:rsidR="0052473A" w:rsidRPr="00430722" w:rsidRDefault="00557B3A">
            <w:pPr>
              <w:spacing w:after="0" w:line="254" w:lineRule="auto"/>
              <w:ind w:right="0" w:firstLine="0"/>
              <w:jc w:val="left"/>
              <w:rPr>
                <w:lang w:val="ro-RO"/>
              </w:rPr>
            </w:pPr>
            <w:r w:rsidRPr="00430722">
              <w:rPr>
                <w:sz w:val="22"/>
                <w:lang w:val="ro-RO"/>
              </w:rPr>
              <w:t xml:space="preserve">3 </w:t>
            </w:r>
          </w:p>
        </w:tc>
        <w:tc>
          <w:tcPr>
            <w:tcW w:w="3752"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A2" w14:textId="77777777" w:rsidR="0052473A" w:rsidRPr="00430722" w:rsidRDefault="00557B3A">
            <w:pPr>
              <w:spacing w:after="0" w:line="254" w:lineRule="auto"/>
              <w:ind w:left="5" w:right="0" w:firstLine="0"/>
              <w:jc w:val="left"/>
              <w:rPr>
                <w:lang w:val="ro-RO"/>
              </w:rPr>
            </w:pPr>
            <w:r w:rsidRPr="00430722">
              <w:rPr>
                <w:sz w:val="22"/>
                <w:lang w:val="ro-RO"/>
              </w:rPr>
              <w:t xml:space="preserve"> </w:t>
            </w: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A3" w14:textId="77777777" w:rsidR="0052473A" w:rsidRPr="00430722" w:rsidRDefault="00557B3A">
            <w:pPr>
              <w:spacing w:after="0" w:line="254" w:lineRule="auto"/>
              <w:ind w:right="0" w:firstLine="0"/>
              <w:jc w:val="left"/>
              <w:rPr>
                <w:lang w:val="ro-RO"/>
              </w:rPr>
            </w:pPr>
            <w:r w:rsidRPr="00430722">
              <w:rPr>
                <w:sz w:val="22"/>
                <w:lang w:val="ro-RO"/>
              </w:rPr>
              <w:t xml:space="preserve"> </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A4" w14:textId="77777777" w:rsidR="0052473A" w:rsidRPr="00430722" w:rsidRDefault="00557B3A">
            <w:pPr>
              <w:spacing w:after="0" w:line="254" w:lineRule="auto"/>
              <w:ind w:left="5" w:right="0" w:firstLine="0"/>
              <w:jc w:val="left"/>
              <w:rPr>
                <w:lang w:val="ro-RO"/>
              </w:rPr>
            </w:pPr>
            <w:r w:rsidRPr="00430722">
              <w:rPr>
                <w:sz w:val="22"/>
                <w:lang w:val="ro-RO"/>
              </w:rPr>
              <w:t xml:space="preserve"> </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A5" w14:textId="77777777" w:rsidR="0052473A" w:rsidRPr="00430722" w:rsidRDefault="00557B3A">
            <w:pPr>
              <w:spacing w:after="0" w:line="254" w:lineRule="auto"/>
              <w:ind w:right="0" w:firstLine="0"/>
              <w:jc w:val="left"/>
              <w:rPr>
                <w:lang w:val="ro-RO"/>
              </w:rPr>
            </w:pPr>
            <w:r w:rsidRPr="00430722">
              <w:rPr>
                <w:sz w:val="22"/>
                <w:lang w:val="ro-RO"/>
              </w:rPr>
              <w:t xml:space="preserve"> </w:t>
            </w:r>
          </w:p>
        </w:tc>
      </w:tr>
      <w:tr w:rsidR="0052473A" w:rsidRPr="00430722" w14:paraId="5EE8BCAC" w14:textId="77777777" w:rsidTr="000A53C7">
        <w:trPr>
          <w:trHeight w:val="552"/>
        </w:trPr>
        <w:tc>
          <w:tcPr>
            <w:tcW w:w="697"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A7" w14:textId="77777777" w:rsidR="0052473A" w:rsidRPr="00430722" w:rsidRDefault="00557B3A">
            <w:pPr>
              <w:spacing w:after="0" w:line="254" w:lineRule="auto"/>
              <w:ind w:right="0" w:firstLine="0"/>
              <w:jc w:val="left"/>
              <w:rPr>
                <w:lang w:val="ro-RO"/>
              </w:rPr>
            </w:pPr>
            <w:r w:rsidRPr="00430722">
              <w:rPr>
                <w:sz w:val="22"/>
                <w:lang w:val="ro-RO"/>
              </w:rPr>
              <w:t xml:space="preserve">4 </w:t>
            </w:r>
          </w:p>
        </w:tc>
        <w:tc>
          <w:tcPr>
            <w:tcW w:w="3752"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A8" w14:textId="77777777" w:rsidR="0052473A" w:rsidRPr="00430722" w:rsidRDefault="00557B3A">
            <w:pPr>
              <w:spacing w:after="0" w:line="254" w:lineRule="auto"/>
              <w:ind w:left="5" w:right="0" w:firstLine="0"/>
              <w:jc w:val="left"/>
              <w:rPr>
                <w:lang w:val="ro-RO"/>
              </w:rPr>
            </w:pPr>
            <w:r w:rsidRPr="00430722">
              <w:rPr>
                <w:sz w:val="22"/>
                <w:lang w:val="ro-RO"/>
              </w:rPr>
              <w:t xml:space="preserve"> </w:t>
            </w: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A9" w14:textId="77777777" w:rsidR="0052473A" w:rsidRPr="00430722" w:rsidRDefault="00557B3A">
            <w:pPr>
              <w:spacing w:after="0" w:line="254" w:lineRule="auto"/>
              <w:ind w:right="0" w:firstLine="0"/>
              <w:jc w:val="left"/>
              <w:rPr>
                <w:lang w:val="ro-RO"/>
              </w:rPr>
            </w:pPr>
            <w:r w:rsidRPr="00430722">
              <w:rPr>
                <w:sz w:val="22"/>
                <w:lang w:val="ro-RO"/>
              </w:rPr>
              <w:t xml:space="preserve"> </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AA" w14:textId="77777777" w:rsidR="0052473A" w:rsidRPr="00430722" w:rsidRDefault="00557B3A">
            <w:pPr>
              <w:spacing w:after="0" w:line="254" w:lineRule="auto"/>
              <w:ind w:left="5" w:right="0" w:firstLine="0"/>
              <w:jc w:val="left"/>
              <w:rPr>
                <w:lang w:val="ro-RO"/>
              </w:rPr>
            </w:pPr>
            <w:r w:rsidRPr="00430722">
              <w:rPr>
                <w:sz w:val="22"/>
                <w:lang w:val="ro-RO"/>
              </w:rPr>
              <w:t xml:space="preserve"> </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AB" w14:textId="77777777" w:rsidR="0052473A" w:rsidRPr="00430722" w:rsidRDefault="00557B3A">
            <w:pPr>
              <w:spacing w:after="0" w:line="254" w:lineRule="auto"/>
              <w:ind w:right="0" w:firstLine="0"/>
              <w:jc w:val="left"/>
              <w:rPr>
                <w:lang w:val="ro-RO"/>
              </w:rPr>
            </w:pPr>
            <w:r w:rsidRPr="00430722">
              <w:rPr>
                <w:sz w:val="22"/>
                <w:lang w:val="ro-RO"/>
              </w:rPr>
              <w:t xml:space="preserve"> </w:t>
            </w:r>
          </w:p>
        </w:tc>
      </w:tr>
      <w:tr w:rsidR="0052473A" w:rsidRPr="00430722" w14:paraId="5EE8BCB2" w14:textId="77777777" w:rsidTr="000A53C7">
        <w:trPr>
          <w:trHeight w:val="552"/>
        </w:trPr>
        <w:tc>
          <w:tcPr>
            <w:tcW w:w="697"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AD" w14:textId="77777777" w:rsidR="0052473A" w:rsidRPr="00430722" w:rsidRDefault="00557B3A">
            <w:pPr>
              <w:spacing w:after="0" w:line="254" w:lineRule="auto"/>
              <w:ind w:right="0" w:firstLine="0"/>
              <w:jc w:val="left"/>
              <w:rPr>
                <w:lang w:val="ro-RO"/>
              </w:rPr>
            </w:pPr>
            <w:r w:rsidRPr="00430722">
              <w:rPr>
                <w:sz w:val="22"/>
                <w:lang w:val="ro-RO"/>
              </w:rPr>
              <w:t xml:space="preserve">5 </w:t>
            </w:r>
          </w:p>
        </w:tc>
        <w:tc>
          <w:tcPr>
            <w:tcW w:w="3752"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AE" w14:textId="77777777" w:rsidR="0052473A" w:rsidRPr="00430722" w:rsidRDefault="00557B3A">
            <w:pPr>
              <w:spacing w:after="0" w:line="254" w:lineRule="auto"/>
              <w:ind w:left="5" w:right="0" w:firstLine="0"/>
              <w:jc w:val="left"/>
              <w:rPr>
                <w:lang w:val="ro-RO"/>
              </w:rPr>
            </w:pPr>
            <w:r w:rsidRPr="00430722">
              <w:rPr>
                <w:sz w:val="22"/>
                <w:lang w:val="ro-RO"/>
              </w:rPr>
              <w:t xml:space="preserve"> </w:t>
            </w: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AF" w14:textId="77777777" w:rsidR="0052473A" w:rsidRPr="00430722" w:rsidRDefault="00557B3A">
            <w:pPr>
              <w:spacing w:after="0" w:line="254" w:lineRule="auto"/>
              <w:ind w:right="0" w:firstLine="0"/>
              <w:jc w:val="left"/>
              <w:rPr>
                <w:lang w:val="ro-RO"/>
              </w:rPr>
            </w:pPr>
            <w:r w:rsidRPr="00430722">
              <w:rPr>
                <w:sz w:val="22"/>
                <w:lang w:val="ro-RO"/>
              </w:rPr>
              <w:t xml:space="preserve"> </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B0" w14:textId="77777777" w:rsidR="0052473A" w:rsidRPr="00430722" w:rsidRDefault="00557B3A">
            <w:pPr>
              <w:spacing w:after="0" w:line="254" w:lineRule="auto"/>
              <w:ind w:left="5" w:right="0" w:firstLine="0"/>
              <w:jc w:val="left"/>
              <w:rPr>
                <w:lang w:val="ro-RO"/>
              </w:rPr>
            </w:pPr>
            <w:r w:rsidRPr="00430722">
              <w:rPr>
                <w:sz w:val="22"/>
                <w:lang w:val="ro-RO"/>
              </w:rPr>
              <w:t xml:space="preserve"> </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B1" w14:textId="77777777" w:rsidR="0052473A" w:rsidRPr="00430722" w:rsidRDefault="00557B3A">
            <w:pPr>
              <w:spacing w:after="0" w:line="254" w:lineRule="auto"/>
              <w:ind w:right="0" w:firstLine="0"/>
              <w:jc w:val="left"/>
              <w:rPr>
                <w:lang w:val="ro-RO"/>
              </w:rPr>
            </w:pPr>
            <w:r w:rsidRPr="00430722">
              <w:rPr>
                <w:sz w:val="22"/>
                <w:lang w:val="ro-RO"/>
              </w:rPr>
              <w:t xml:space="preserve"> </w:t>
            </w:r>
          </w:p>
        </w:tc>
      </w:tr>
      <w:tr w:rsidR="0052473A" w:rsidRPr="00430722" w14:paraId="5EE8BCB8" w14:textId="77777777" w:rsidTr="000A53C7">
        <w:trPr>
          <w:trHeight w:val="547"/>
        </w:trPr>
        <w:tc>
          <w:tcPr>
            <w:tcW w:w="697"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B3" w14:textId="77777777" w:rsidR="0052473A" w:rsidRPr="00430722" w:rsidRDefault="00557B3A">
            <w:pPr>
              <w:spacing w:after="0" w:line="254" w:lineRule="auto"/>
              <w:ind w:right="0" w:firstLine="0"/>
              <w:jc w:val="left"/>
              <w:rPr>
                <w:lang w:val="ro-RO"/>
              </w:rPr>
            </w:pPr>
            <w:r w:rsidRPr="00430722">
              <w:rPr>
                <w:sz w:val="22"/>
                <w:lang w:val="ro-RO"/>
              </w:rPr>
              <w:t xml:space="preserve">6 </w:t>
            </w:r>
          </w:p>
        </w:tc>
        <w:tc>
          <w:tcPr>
            <w:tcW w:w="3752"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B4" w14:textId="77777777" w:rsidR="0052473A" w:rsidRPr="00430722" w:rsidRDefault="00557B3A">
            <w:pPr>
              <w:spacing w:after="0" w:line="254" w:lineRule="auto"/>
              <w:ind w:left="5" w:right="0" w:firstLine="0"/>
              <w:jc w:val="left"/>
              <w:rPr>
                <w:lang w:val="ro-RO"/>
              </w:rPr>
            </w:pPr>
            <w:r w:rsidRPr="00430722">
              <w:rPr>
                <w:sz w:val="22"/>
                <w:lang w:val="ro-RO"/>
              </w:rPr>
              <w:t xml:space="preserve"> </w:t>
            </w: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B5" w14:textId="77777777" w:rsidR="0052473A" w:rsidRPr="00430722" w:rsidRDefault="00557B3A">
            <w:pPr>
              <w:spacing w:after="0" w:line="254" w:lineRule="auto"/>
              <w:ind w:right="0" w:firstLine="0"/>
              <w:jc w:val="left"/>
              <w:rPr>
                <w:lang w:val="ro-RO"/>
              </w:rPr>
            </w:pPr>
            <w:r w:rsidRPr="00430722">
              <w:rPr>
                <w:sz w:val="22"/>
                <w:lang w:val="ro-RO"/>
              </w:rPr>
              <w:t xml:space="preserve"> </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B6" w14:textId="77777777" w:rsidR="0052473A" w:rsidRPr="00430722" w:rsidRDefault="00557B3A">
            <w:pPr>
              <w:spacing w:after="0" w:line="254" w:lineRule="auto"/>
              <w:ind w:left="5" w:right="0" w:firstLine="0"/>
              <w:jc w:val="left"/>
              <w:rPr>
                <w:lang w:val="ro-RO"/>
              </w:rPr>
            </w:pPr>
            <w:r w:rsidRPr="00430722">
              <w:rPr>
                <w:sz w:val="22"/>
                <w:lang w:val="ro-RO"/>
              </w:rPr>
              <w:t xml:space="preserve"> </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B7" w14:textId="77777777" w:rsidR="0052473A" w:rsidRPr="00430722" w:rsidRDefault="00557B3A">
            <w:pPr>
              <w:spacing w:after="0" w:line="254" w:lineRule="auto"/>
              <w:ind w:right="0" w:firstLine="0"/>
              <w:jc w:val="left"/>
              <w:rPr>
                <w:lang w:val="ro-RO"/>
              </w:rPr>
            </w:pPr>
            <w:r w:rsidRPr="00430722">
              <w:rPr>
                <w:sz w:val="22"/>
                <w:lang w:val="ro-RO"/>
              </w:rPr>
              <w:t xml:space="preserve"> </w:t>
            </w:r>
          </w:p>
        </w:tc>
      </w:tr>
      <w:tr w:rsidR="0052473A" w:rsidRPr="00430722" w14:paraId="5EE8BCBE" w14:textId="77777777" w:rsidTr="000A53C7">
        <w:trPr>
          <w:trHeight w:val="552"/>
        </w:trPr>
        <w:tc>
          <w:tcPr>
            <w:tcW w:w="697"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B9" w14:textId="77777777" w:rsidR="0052473A" w:rsidRPr="00430722" w:rsidRDefault="00557B3A">
            <w:pPr>
              <w:spacing w:after="0" w:line="254" w:lineRule="auto"/>
              <w:ind w:right="0" w:firstLine="0"/>
              <w:jc w:val="left"/>
              <w:rPr>
                <w:lang w:val="ro-RO"/>
              </w:rPr>
            </w:pPr>
            <w:r w:rsidRPr="00430722">
              <w:rPr>
                <w:sz w:val="22"/>
                <w:lang w:val="ro-RO"/>
              </w:rPr>
              <w:t xml:space="preserve">7 </w:t>
            </w:r>
          </w:p>
        </w:tc>
        <w:tc>
          <w:tcPr>
            <w:tcW w:w="3752"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BA" w14:textId="77777777" w:rsidR="0052473A" w:rsidRPr="00430722" w:rsidRDefault="00557B3A">
            <w:pPr>
              <w:spacing w:after="0" w:line="254" w:lineRule="auto"/>
              <w:ind w:left="5" w:right="0" w:firstLine="0"/>
              <w:jc w:val="left"/>
              <w:rPr>
                <w:lang w:val="ro-RO"/>
              </w:rPr>
            </w:pPr>
            <w:r w:rsidRPr="00430722">
              <w:rPr>
                <w:sz w:val="22"/>
                <w:lang w:val="ro-RO"/>
              </w:rPr>
              <w:t xml:space="preserve"> </w:t>
            </w: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BB" w14:textId="77777777" w:rsidR="0052473A" w:rsidRPr="00430722" w:rsidRDefault="00557B3A">
            <w:pPr>
              <w:spacing w:after="0" w:line="254" w:lineRule="auto"/>
              <w:ind w:right="0" w:firstLine="0"/>
              <w:jc w:val="left"/>
              <w:rPr>
                <w:lang w:val="ro-RO"/>
              </w:rPr>
            </w:pPr>
            <w:r w:rsidRPr="00430722">
              <w:rPr>
                <w:sz w:val="22"/>
                <w:lang w:val="ro-RO"/>
              </w:rPr>
              <w:t xml:space="preserve"> </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BC" w14:textId="77777777" w:rsidR="0052473A" w:rsidRPr="00430722" w:rsidRDefault="00557B3A">
            <w:pPr>
              <w:spacing w:after="0" w:line="254" w:lineRule="auto"/>
              <w:ind w:left="5" w:right="0" w:firstLine="0"/>
              <w:jc w:val="left"/>
              <w:rPr>
                <w:lang w:val="ro-RO"/>
              </w:rPr>
            </w:pPr>
            <w:r w:rsidRPr="00430722">
              <w:rPr>
                <w:sz w:val="22"/>
                <w:lang w:val="ro-RO"/>
              </w:rPr>
              <w:t xml:space="preserve"> </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BD" w14:textId="77777777" w:rsidR="0052473A" w:rsidRPr="00430722" w:rsidRDefault="00557B3A">
            <w:pPr>
              <w:spacing w:after="0" w:line="254" w:lineRule="auto"/>
              <w:ind w:right="0" w:firstLine="0"/>
              <w:jc w:val="left"/>
              <w:rPr>
                <w:lang w:val="ro-RO"/>
              </w:rPr>
            </w:pPr>
            <w:r w:rsidRPr="00430722">
              <w:rPr>
                <w:sz w:val="22"/>
                <w:lang w:val="ro-RO"/>
              </w:rPr>
              <w:t xml:space="preserve"> </w:t>
            </w:r>
          </w:p>
        </w:tc>
      </w:tr>
      <w:tr w:rsidR="0052473A" w:rsidRPr="00430722" w14:paraId="5EE8BCC4" w14:textId="77777777" w:rsidTr="000A53C7">
        <w:trPr>
          <w:trHeight w:val="547"/>
        </w:trPr>
        <w:tc>
          <w:tcPr>
            <w:tcW w:w="697"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BF" w14:textId="77777777" w:rsidR="0052473A" w:rsidRPr="00430722" w:rsidRDefault="00557B3A">
            <w:pPr>
              <w:spacing w:after="0" w:line="254" w:lineRule="auto"/>
              <w:ind w:right="0" w:firstLine="0"/>
              <w:jc w:val="left"/>
              <w:rPr>
                <w:lang w:val="ro-RO"/>
              </w:rPr>
            </w:pPr>
            <w:r w:rsidRPr="00430722">
              <w:rPr>
                <w:sz w:val="22"/>
                <w:lang w:val="ro-RO"/>
              </w:rPr>
              <w:t xml:space="preserve">8 </w:t>
            </w:r>
          </w:p>
        </w:tc>
        <w:tc>
          <w:tcPr>
            <w:tcW w:w="3752"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C0" w14:textId="77777777" w:rsidR="0052473A" w:rsidRPr="00430722" w:rsidRDefault="00557B3A">
            <w:pPr>
              <w:spacing w:after="0" w:line="254" w:lineRule="auto"/>
              <w:ind w:left="5" w:right="0" w:firstLine="0"/>
              <w:jc w:val="left"/>
              <w:rPr>
                <w:lang w:val="ro-RO"/>
              </w:rPr>
            </w:pPr>
            <w:r w:rsidRPr="00430722">
              <w:rPr>
                <w:sz w:val="22"/>
                <w:lang w:val="ro-RO"/>
              </w:rPr>
              <w:t xml:space="preserve"> </w:t>
            </w: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C1" w14:textId="77777777" w:rsidR="0052473A" w:rsidRPr="00430722" w:rsidRDefault="00557B3A">
            <w:pPr>
              <w:spacing w:after="0" w:line="254" w:lineRule="auto"/>
              <w:ind w:right="0" w:firstLine="0"/>
              <w:jc w:val="left"/>
              <w:rPr>
                <w:lang w:val="ro-RO"/>
              </w:rPr>
            </w:pPr>
            <w:r w:rsidRPr="00430722">
              <w:rPr>
                <w:sz w:val="22"/>
                <w:lang w:val="ro-RO"/>
              </w:rPr>
              <w:t xml:space="preserve"> </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C2" w14:textId="77777777" w:rsidR="0052473A" w:rsidRPr="00430722" w:rsidRDefault="00557B3A">
            <w:pPr>
              <w:spacing w:after="0" w:line="254" w:lineRule="auto"/>
              <w:ind w:left="5" w:right="0" w:firstLine="0"/>
              <w:jc w:val="left"/>
              <w:rPr>
                <w:lang w:val="ro-RO"/>
              </w:rPr>
            </w:pPr>
            <w:r w:rsidRPr="00430722">
              <w:rPr>
                <w:sz w:val="22"/>
                <w:lang w:val="ro-RO"/>
              </w:rPr>
              <w:t xml:space="preserve"> </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C3" w14:textId="77777777" w:rsidR="0052473A" w:rsidRPr="00430722" w:rsidRDefault="00557B3A">
            <w:pPr>
              <w:spacing w:after="0" w:line="254" w:lineRule="auto"/>
              <w:ind w:right="0" w:firstLine="0"/>
              <w:jc w:val="left"/>
              <w:rPr>
                <w:lang w:val="ro-RO"/>
              </w:rPr>
            </w:pPr>
            <w:r w:rsidRPr="00430722">
              <w:rPr>
                <w:sz w:val="22"/>
                <w:lang w:val="ro-RO"/>
              </w:rPr>
              <w:t xml:space="preserve"> </w:t>
            </w:r>
          </w:p>
        </w:tc>
      </w:tr>
      <w:tr w:rsidR="0052473A" w:rsidRPr="00430722" w14:paraId="5EE8BCCA" w14:textId="77777777" w:rsidTr="000A53C7">
        <w:trPr>
          <w:trHeight w:val="552"/>
        </w:trPr>
        <w:tc>
          <w:tcPr>
            <w:tcW w:w="697"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C5" w14:textId="77777777" w:rsidR="0052473A" w:rsidRPr="00430722" w:rsidRDefault="00557B3A">
            <w:pPr>
              <w:spacing w:after="0" w:line="254" w:lineRule="auto"/>
              <w:ind w:right="0" w:firstLine="0"/>
              <w:jc w:val="left"/>
              <w:rPr>
                <w:lang w:val="ro-RO"/>
              </w:rPr>
            </w:pPr>
            <w:r w:rsidRPr="00430722">
              <w:rPr>
                <w:sz w:val="22"/>
                <w:lang w:val="ro-RO"/>
              </w:rPr>
              <w:t xml:space="preserve">9 </w:t>
            </w:r>
          </w:p>
        </w:tc>
        <w:tc>
          <w:tcPr>
            <w:tcW w:w="3752"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C6" w14:textId="77777777" w:rsidR="0052473A" w:rsidRPr="00430722" w:rsidRDefault="00557B3A">
            <w:pPr>
              <w:spacing w:after="0" w:line="254" w:lineRule="auto"/>
              <w:ind w:left="5" w:right="0" w:firstLine="0"/>
              <w:jc w:val="left"/>
              <w:rPr>
                <w:lang w:val="ro-RO"/>
              </w:rPr>
            </w:pPr>
            <w:r w:rsidRPr="00430722">
              <w:rPr>
                <w:sz w:val="22"/>
                <w:lang w:val="ro-RO"/>
              </w:rPr>
              <w:t xml:space="preserve"> </w:t>
            </w: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C7" w14:textId="77777777" w:rsidR="0052473A" w:rsidRPr="00430722" w:rsidRDefault="00557B3A">
            <w:pPr>
              <w:spacing w:after="0" w:line="254" w:lineRule="auto"/>
              <w:ind w:right="0" w:firstLine="0"/>
              <w:jc w:val="left"/>
              <w:rPr>
                <w:lang w:val="ro-RO"/>
              </w:rPr>
            </w:pPr>
            <w:r w:rsidRPr="00430722">
              <w:rPr>
                <w:sz w:val="22"/>
                <w:lang w:val="ro-RO"/>
              </w:rPr>
              <w:t xml:space="preserve"> </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C8" w14:textId="77777777" w:rsidR="0052473A" w:rsidRPr="00430722" w:rsidRDefault="00557B3A">
            <w:pPr>
              <w:spacing w:after="0" w:line="254" w:lineRule="auto"/>
              <w:ind w:left="5" w:right="0" w:firstLine="0"/>
              <w:jc w:val="left"/>
              <w:rPr>
                <w:lang w:val="ro-RO"/>
              </w:rPr>
            </w:pPr>
            <w:r w:rsidRPr="00430722">
              <w:rPr>
                <w:sz w:val="22"/>
                <w:lang w:val="ro-RO"/>
              </w:rPr>
              <w:t xml:space="preserve"> </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C9" w14:textId="77777777" w:rsidR="0052473A" w:rsidRPr="00430722" w:rsidRDefault="00557B3A">
            <w:pPr>
              <w:spacing w:after="0" w:line="254" w:lineRule="auto"/>
              <w:ind w:right="0" w:firstLine="0"/>
              <w:jc w:val="left"/>
              <w:rPr>
                <w:lang w:val="ro-RO"/>
              </w:rPr>
            </w:pPr>
            <w:r w:rsidRPr="00430722">
              <w:rPr>
                <w:sz w:val="22"/>
                <w:lang w:val="ro-RO"/>
              </w:rPr>
              <w:t xml:space="preserve"> </w:t>
            </w:r>
          </w:p>
        </w:tc>
      </w:tr>
      <w:tr w:rsidR="0052473A" w:rsidRPr="00430722" w14:paraId="5EE8BCD0" w14:textId="77777777" w:rsidTr="000A53C7">
        <w:trPr>
          <w:trHeight w:val="547"/>
        </w:trPr>
        <w:tc>
          <w:tcPr>
            <w:tcW w:w="697"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CB" w14:textId="77777777" w:rsidR="0052473A" w:rsidRPr="00430722" w:rsidRDefault="00557B3A">
            <w:pPr>
              <w:spacing w:after="0" w:line="254" w:lineRule="auto"/>
              <w:ind w:right="0" w:firstLine="0"/>
              <w:jc w:val="left"/>
              <w:rPr>
                <w:lang w:val="ro-RO"/>
              </w:rPr>
            </w:pPr>
            <w:r w:rsidRPr="00430722">
              <w:rPr>
                <w:sz w:val="22"/>
                <w:lang w:val="ro-RO"/>
              </w:rPr>
              <w:t xml:space="preserve">10 </w:t>
            </w:r>
          </w:p>
        </w:tc>
        <w:tc>
          <w:tcPr>
            <w:tcW w:w="3752"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CC" w14:textId="77777777" w:rsidR="0052473A" w:rsidRPr="00430722" w:rsidRDefault="00557B3A">
            <w:pPr>
              <w:spacing w:after="0" w:line="254" w:lineRule="auto"/>
              <w:ind w:left="5" w:right="0" w:firstLine="0"/>
              <w:jc w:val="left"/>
              <w:rPr>
                <w:lang w:val="ro-RO"/>
              </w:rPr>
            </w:pPr>
            <w:r w:rsidRPr="00430722">
              <w:rPr>
                <w:sz w:val="22"/>
                <w:lang w:val="ro-RO"/>
              </w:rPr>
              <w:t xml:space="preserve"> </w:t>
            </w: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CD" w14:textId="77777777" w:rsidR="0052473A" w:rsidRPr="00430722" w:rsidRDefault="00557B3A">
            <w:pPr>
              <w:spacing w:after="0" w:line="254" w:lineRule="auto"/>
              <w:ind w:right="0" w:firstLine="0"/>
              <w:jc w:val="left"/>
              <w:rPr>
                <w:lang w:val="ro-RO"/>
              </w:rPr>
            </w:pPr>
            <w:r w:rsidRPr="00430722">
              <w:rPr>
                <w:sz w:val="22"/>
                <w:lang w:val="ro-RO"/>
              </w:rPr>
              <w:t xml:space="preserve"> </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CE" w14:textId="77777777" w:rsidR="0052473A" w:rsidRPr="00430722" w:rsidRDefault="00557B3A">
            <w:pPr>
              <w:spacing w:after="0" w:line="254" w:lineRule="auto"/>
              <w:ind w:left="5" w:right="0" w:firstLine="0"/>
              <w:jc w:val="left"/>
              <w:rPr>
                <w:lang w:val="ro-RO"/>
              </w:rPr>
            </w:pPr>
            <w:r w:rsidRPr="00430722">
              <w:rPr>
                <w:sz w:val="22"/>
                <w:lang w:val="ro-RO"/>
              </w:rPr>
              <w:t xml:space="preserve"> </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CF" w14:textId="77777777" w:rsidR="0052473A" w:rsidRPr="00430722" w:rsidRDefault="00557B3A">
            <w:pPr>
              <w:spacing w:after="0" w:line="254" w:lineRule="auto"/>
              <w:ind w:right="0" w:firstLine="0"/>
              <w:jc w:val="left"/>
              <w:rPr>
                <w:lang w:val="ro-RO"/>
              </w:rPr>
            </w:pPr>
            <w:r w:rsidRPr="00430722">
              <w:rPr>
                <w:sz w:val="22"/>
                <w:lang w:val="ro-RO"/>
              </w:rPr>
              <w:t xml:space="preserve"> </w:t>
            </w:r>
          </w:p>
        </w:tc>
      </w:tr>
      <w:tr w:rsidR="0052473A" w:rsidRPr="00430722" w14:paraId="5EE8BCD6" w14:textId="77777777" w:rsidTr="000A53C7">
        <w:trPr>
          <w:trHeight w:val="552"/>
        </w:trPr>
        <w:tc>
          <w:tcPr>
            <w:tcW w:w="697"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D1" w14:textId="77777777" w:rsidR="0052473A" w:rsidRPr="00430722" w:rsidRDefault="00557B3A">
            <w:pPr>
              <w:spacing w:after="0" w:line="254" w:lineRule="auto"/>
              <w:ind w:right="0" w:firstLine="0"/>
              <w:jc w:val="left"/>
              <w:rPr>
                <w:lang w:val="ro-RO"/>
              </w:rPr>
            </w:pPr>
            <w:r w:rsidRPr="00430722">
              <w:rPr>
                <w:sz w:val="22"/>
                <w:lang w:val="ro-RO"/>
              </w:rPr>
              <w:t xml:space="preserve">11 </w:t>
            </w:r>
          </w:p>
        </w:tc>
        <w:tc>
          <w:tcPr>
            <w:tcW w:w="3752"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D2" w14:textId="77777777" w:rsidR="0052473A" w:rsidRPr="00430722" w:rsidRDefault="00557B3A">
            <w:pPr>
              <w:spacing w:after="0" w:line="254" w:lineRule="auto"/>
              <w:ind w:left="5" w:right="0" w:firstLine="0"/>
              <w:jc w:val="left"/>
              <w:rPr>
                <w:lang w:val="ro-RO"/>
              </w:rPr>
            </w:pPr>
            <w:r w:rsidRPr="00430722">
              <w:rPr>
                <w:sz w:val="22"/>
                <w:lang w:val="ro-RO"/>
              </w:rPr>
              <w:t xml:space="preserve"> </w:t>
            </w: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D3" w14:textId="77777777" w:rsidR="0052473A" w:rsidRPr="00430722" w:rsidRDefault="00557B3A">
            <w:pPr>
              <w:spacing w:after="0" w:line="254" w:lineRule="auto"/>
              <w:ind w:right="0" w:firstLine="0"/>
              <w:jc w:val="left"/>
              <w:rPr>
                <w:lang w:val="ro-RO"/>
              </w:rPr>
            </w:pPr>
            <w:r w:rsidRPr="00430722">
              <w:rPr>
                <w:sz w:val="22"/>
                <w:lang w:val="ro-RO"/>
              </w:rPr>
              <w:t xml:space="preserve"> </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D4" w14:textId="77777777" w:rsidR="0052473A" w:rsidRPr="00430722" w:rsidRDefault="00557B3A">
            <w:pPr>
              <w:spacing w:after="0" w:line="254" w:lineRule="auto"/>
              <w:ind w:left="5" w:right="0" w:firstLine="0"/>
              <w:jc w:val="left"/>
              <w:rPr>
                <w:lang w:val="ro-RO"/>
              </w:rPr>
            </w:pPr>
            <w:r w:rsidRPr="00430722">
              <w:rPr>
                <w:sz w:val="22"/>
                <w:lang w:val="ro-RO"/>
              </w:rPr>
              <w:t xml:space="preserve"> </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D5" w14:textId="77777777" w:rsidR="0052473A" w:rsidRPr="00430722" w:rsidRDefault="00557B3A">
            <w:pPr>
              <w:spacing w:after="0" w:line="254" w:lineRule="auto"/>
              <w:ind w:right="0" w:firstLine="0"/>
              <w:jc w:val="left"/>
              <w:rPr>
                <w:lang w:val="ro-RO"/>
              </w:rPr>
            </w:pPr>
            <w:r w:rsidRPr="00430722">
              <w:rPr>
                <w:sz w:val="22"/>
                <w:lang w:val="ro-RO"/>
              </w:rPr>
              <w:t xml:space="preserve"> </w:t>
            </w:r>
          </w:p>
        </w:tc>
      </w:tr>
      <w:tr w:rsidR="0052473A" w:rsidRPr="00430722" w14:paraId="5EE8BCDC" w14:textId="77777777" w:rsidTr="000A53C7">
        <w:trPr>
          <w:trHeight w:val="552"/>
        </w:trPr>
        <w:tc>
          <w:tcPr>
            <w:tcW w:w="697"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D7" w14:textId="77777777" w:rsidR="0052473A" w:rsidRPr="00430722" w:rsidRDefault="00557B3A">
            <w:pPr>
              <w:spacing w:after="0" w:line="254" w:lineRule="auto"/>
              <w:ind w:right="0" w:firstLine="0"/>
              <w:jc w:val="left"/>
              <w:rPr>
                <w:lang w:val="ro-RO"/>
              </w:rPr>
            </w:pPr>
            <w:r w:rsidRPr="00430722">
              <w:rPr>
                <w:sz w:val="22"/>
                <w:lang w:val="ro-RO"/>
              </w:rPr>
              <w:t xml:space="preserve">12 </w:t>
            </w:r>
          </w:p>
        </w:tc>
        <w:tc>
          <w:tcPr>
            <w:tcW w:w="3752"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D8" w14:textId="77777777" w:rsidR="0052473A" w:rsidRPr="00430722" w:rsidRDefault="00557B3A">
            <w:pPr>
              <w:spacing w:after="0" w:line="254" w:lineRule="auto"/>
              <w:ind w:left="5" w:right="0" w:firstLine="0"/>
              <w:jc w:val="left"/>
              <w:rPr>
                <w:lang w:val="ro-RO"/>
              </w:rPr>
            </w:pPr>
            <w:r w:rsidRPr="00430722">
              <w:rPr>
                <w:sz w:val="22"/>
                <w:lang w:val="ro-RO"/>
              </w:rPr>
              <w:t xml:space="preserve"> </w:t>
            </w: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D9" w14:textId="77777777" w:rsidR="0052473A" w:rsidRPr="00430722" w:rsidRDefault="00557B3A">
            <w:pPr>
              <w:spacing w:after="0" w:line="254" w:lineRule="auto"/>
              <w:ind w:right="0" w:firstLine="0"/>
              <w:jc w:val="left"/>
              <w:rPr>
                <w:lang w:val="ro-RO"/>
              </w:rPr>
            </w:pPr>
            <w:r w:rsidRPr="00430722">
              <w:rPr>
                <w:sz w:val="22"/>
                <w:lang w:val="ro-RO"/>
              </w:rPr>
              <w:t xml:space="preserve"> </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DA" w14:textId="77777777" w:rsidR="0052473A" w:rsidRPr="00430722" w:rsidRDefault="00557B3A">
            <w:pPr>
              <w:spacing w:after="0" w:line="254" w:lineRule="auto"/>
              <w:ind w:left="5" w:right="0" w:firstLine="0"/>
              <w:jc w:val="left"/>
              <w:rPr>
                <w:lang w:val="ro-RO"/>
              </w:rPr>
            </w:pPr>
            <w:r w:rsidRPr="00430722">
              <w:rPr>
                <w:sz w:val="22"/>
                <w:lang w:val="ro-RO"/>
              </w:rPr>
              <w:t xml:space="preserve"> </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DB" w14:textId="77777777" w:rsidR="0052473A" w:rsidRPr="00430722" w:rsidRDefault="00557B3A">
            <w:pPr>
              <w:spacing w:after="0" w:line="254" w:lineRule="auto"/>
              <w:ind w:right="0" w:firstLine="0"/>
              <w:jc w:val="left"/>
              <w:rPr>
                <w:lang w:val="ro-RO"/>
              </w:rPr>
            </w:pPr>
            <w:r w:rsidRPr="00430722">
              <w:rPr>
                <w:sz w:val="22"/>
                <w:lang w:val="ro-RO"/>
              </w:rPr>
              <w:t xml:space="preserve"> </w:t>
            </w:r>
          </w:p>
        </w:tc>
      </w:tr>
      <w:tr w:rsidR="0052473A" w:rsidRPr="00430722" w14:paraId="5EE8BCE2" w14:textId="77777777" w:rsidTr="000A53C7">
        <w:trPr>
          <w:trHeight w:val="547"/>
        </w:trPr>
        <w:tc>
          <w:tcPr>
            <w:tcW w:w="697"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DD" w14:textId="77777777" w:rsidR="0052473A" w:rsidRPr="00430722" w:rsidRDefault="00557B3A">
            <w:pPr>
              <w:spacing w:after="0" w:line="254" w:lineRule="auto"/>
              <w:ind w:right="0" w:firstLine="0"/>
              <w:jc w:val="left"/>
              <w:rPr>
                <w:lang w:val="ro-RO"/>
              </w:rPr>
            </w:pPr>
            <w:r w:rsidRPr="00430722">
              <w:rPr>
                <w:sz w:val="22"/>
                <w:lang w:val="ro-RO"/>
              </w:rPr>
              <w:t xml:space="preserve">13 </w:t>
            </w:r>
          </w:p>
        </w:tc>
        <w:tc>
          <w:tcPr>
            <w:tcW w:w="3752"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DE" w14:textId="77777777" w:rsidR="0052473A" w:rsidRPr="00430722" w:rsidRDefault="00557B3A">
            <w:pPr>
              <w:spacing w:after="0" w:line="254" w:lineRule="auto"/>
              <w:ind w:left="5" w:right="0" w:firstLine="0"/>
              <w:jc w:val="left"/>
              <w:rPr>
                <w:lang w:val="ro-RO"/>
              </w:rPr>
            </w:pPr>
            <w:r w:rsidRPr="00430722">
              <w:rPr>
                <w:sz w:val="22"/>
                <w:lang w:val="ro-RO"/>
              </w:rPr>
              <w:t xml:space="preserve"> </w:t>
            </w: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DF" w14:textId="77777777" w:rsidR="0052473A" w:rsidRPr="00430722" w:rsidRDefault="00557B3A">
            <w:pPr>
              <w:spacing w:after="0" w:line="254" w:lineRule="auto"/>
              <w:ind w:right="0" w:firstLine="0"/>
              <w:jc w:val="left"/>
              <w:rPr>
                <w:lang w:val="ro-RO"/>
              </w:rPr>
            </w:pPr>
            <w:r w:rsidRPr="00430722">
              <w:rPr>
                <w:sz w:val="22"/>
                <w:lang w:val="ro-RO"/>
              </w:rPr>
              <w:t xml:space="preserve"> </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E0" w14:textId="77777777" w:rsidR="0052473A" w:rsidRPr="00430722" w:rsidRDefault="00557B3A">
            <w:pPr>
              <w:spacing w:after="0" w:line="254" w:lineRule="auto"/>
              <w:ind w:left="5" w:right="0" w:firstLine="0"/>
              <w:jc w:val="left"/>
              <w:rPr>
                <w:lang w:val="ro-RO"/>
              </w:rPr>
            </w:pPr>
            <w:r w:rsidRPr="00430722">
              <w:rPr>
                <w:sz w:val="22"/>
                <w:lang w:val="ro-RO"/>
              </w:rPr>
              <w:t xml:space="preserve"> </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E1" w14:textId="77777777" w:rsidR="0052473A" w:rsidRPr="00430722" w:rsidRDefault="00557B3A">
            <w:pPr>
              <w:spacing w:after="0" w:line="254" w:lineRule="auto"/>
              <w:ind w:right="0" w:firstLine="0"/>
              <w:jc w:val="left"/>
              <w:rPr>
                <w:lang w:val="ro-RO"/>
              </w:rPr>
            </w:pPr>
            <w:r w:rsidRPr="00430722">
              <w:rPr>
                <w:sz w:val="22"/>
                <w:lang w:val="ro-RO"/>
              </w:rPr>
              <w:t xml:space="preserve"> </w:t>
            </w:r>
          </w:p>
        </w:tc>
      </w:tr>
      <w:tr w:rsidR="0052473A" w:rsidRPr="00430722" w14:paraId="5EE8BCE8" w14:textId="77777777" w:rsidTr="000A53C7">
        <w:trPr>
          <w:trHeight w:val="552"/>
        </w:trPr>
        <w:tc>
          <w:tcPr>
            <w:tcW w:w="697"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E3" w14:textId="77777777" w:rsidR="0052473A" w:rsidRPr="00430722" w:rsidRDefault="00557B3A">
            <w:pPr>
              <w:spacing w:after="0" w:line="254" w:lineRule="auto"/>
              <w:ind w:right="0" w:firstLine="0"/>
              <w:jc w:val="left"/>
              <w:rPr>
                <w:lang w:val="ro-RO"/>
              </w:rPr>
            </w:pPr>
            <w:r w:rsidRPr="00430722">
              <w:rPr>
                <w:sz w:val="22"/>
                <w:lang w:val="ro-RO"/>
              </w:rPr>
              <w:t xml:space="preserve">14 </w:t>
            </w:r>
          </w:p>
        </w:tc>
        <w:tc>
          <w:tcPr>
            <w:tcW w:w="3752"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E4" w14:textId="77777777" w:rsidR="0052473A" w:rsidRPr="00430722" w:rsidRDefault="00557B3A">
            <w:pPr>
              <w:spacing w:after="0" w:line="254" w:lineRule="auto"/>
              <w:ind w:left="5" w:right="0" w:firstLine="0"/>
              <w:jc w:val="left"/>
              <w:rPr>
                <w:lang w:val="ro-RO"/>
              </w:rPr>
            </w:pPr>
            <w:r w:rsidRPr="00430722">
              <w:rPr>
                <w:sz w:val="22"/>
                <w:lang w:val="ro-RO"/>
              </w:rPr>
              <w:t xml:space="preserve"> </w:t>
            </w: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E5" w14:textId="77777777" w:rsidR="0052473A" w:rsidRPr="00430722" w:rsidRDefault="00557B3A">
            <w:pPr>
              <w:spacing w:after="0" w:line="254" w:lineRule="auto"/>
              <w:ind w:right="0" w:firstLine="0"/>
              <w:jc w:val="left"/>
              <w:rPr>
                <w:lang w:val="ro-RO"/>
              </w:rPr>
            </w:pPr>
            <w:r w:rsidRPr="00430722">
              <w:rPr>
                <w:sz w:val="22"/>
                <w:lang w:val="ro-RO"/>
              </w:rPr>
              <w:t xml:space="preserve"> </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E6" w14:textId="77777777" w:rsidR="0052473A" w:rsidRPr="00430722" w:rsidRDefault="00557B3A">
            <w:pPr>
              <w:spacing w:after="0" w:line="254" w:lineRule="auto"/>
              <w:ind w:left="5" w:right="0" w:firstLine="0"/>
              <w:jc w:val="left"/>
              <w:rPr>
                <w:lang w:val="ro-RO"/>
              </w:rPr>
            </w:pPr>
            <w:r w:rsidRPr="00430722">
              <w:rPr>
                <w:sz w:val="22"/>
                <w:lang w:val="ro-RO"/>
              </w:rPr>
              <w:t xml:space="preserve"> </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E7" w14:textId="77777777" w:rsidR="0052473A" w:rsidRPr="00430722" w:rsidRDefault="00557B3A">
            <w:pPr>
              <w:spacing w:after="0" w:line="254" w:lineRule="auto"/>
              <w:ind w:right="0" w:firstLine="0"/>
              <w:jc w:val="left"/>
              <w:rPr>
                <w:lang w:val="ro-RO"/>
              </w:rPr>
            </w:pPr>
            <w:r w:rsidRPr="00430722">
              <w:rPr>
                <w:sz w:val="22"/>
                <w:lang w:val="ro-RO"/>
              </w:rPr>
              <w:t xml:space="preserve"> </w:t>
            </w:r>
          </w:p>
        </w:tc>
      </w:tr>
      <w:tr w:rsidR="0052473A" w:rsidRPr="00430722" w14:paraId="5EE8BCEE" w14:textId="77777777" w:rsidTr="000A53C7">
        <w:trPr>
          <w:trHeight w:val="547"/>
        </w:trPr>
        <w:tc>
          <w:tcPr>
            <w:tcW w:w="697"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E9" w14:textId="77777777" w:rsidR="0052473A" w:rsidRPr="00430722" w:rsidRDefault="00557B3A">
            <w:pPr>
              <w:spacing w:after="0" w:line="254" w:lineRule="auto"/>
              <w:ind w:right="0" w:firstLine="0"/>
              <w:jc w:val="left"/>
              <w:rPr>
                <w:lang w:val="ro-RO"/>
              </w:rPr>
            </w:pPr>
            <w:r w:rsidRPr="00430722">
              <w:rPr>
                <w:sz w:val="22"/>
                <w:lang w:val="ro-RO"/>
              </w:rPr>
              <w:t xml:space="preserve">15 </w:t>
            </w:r>
          </w:p>
        </w:tc>
        <w:tc>
          <w:tcPr>
            <w:tcW w:w="3752"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EA" w14:textId="77777777" w:rsidR="0052473A" w:rsidRPr="00430722" w:rsidRDefault="00557B3A">
            <w:pPr>
              <w:spacing w:after="0" w:line="254" w:lineRule="auto"/>
              <w:ind w:left="5" w:right="0" w:firstLine="0"/>
              <w:jc w:val="left"/>
              <w:rPr>
                <w:lang w:val="ro-RO"/>
              </w:rPr>
            </w:pPr>
            <w:r w:rsidRPr="00430722">
              <w:rPr>
                <w:sz w:val="22"/>
                <w:lang w:val="ro-RO"/>
              </w:rPr>
              <w:t xml:space="preserve"> </w:t>
            </w: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EB" w14:textId="77777777" w:rsidR="0052473A" w:rsidRPr="00430722" w:rsidRDefault="00557B3A">
            <w:pPr>
              <w:spacing w:after="0" w:line="254" w:lineRule="auto"/>
              <w:ind w:right="0" w:firstLine="0"/>
              <w:jc w:val="left"/>
              <w:rPr>
                <w:lang w:val="ro-RO"/>
              </w:rPr>
            </w:pPr>
            <w:r w:rsidRPr="00430722">
              <w:rPr>
                <w:sz w:val="22"/>
                <w:lang w:val="ro-RO"/>
              </w:rPr>
              <w:t xml:space="preserve"> </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EC" w14:textId="77777777" w:rsidR="0052473A" w:rsidRPr="00430722" w:rsidRDefault="00557B3A">
            <w:pPr>
              <w:spacing w:after="0" w:line="254" w:lineRule="auto"/>
              <w:ind w:left="5" w:right="0" w:firstLine="0"/>
              <w:jc w:val="left"/>
              <w:rPr>
                <w:lang w:val="ro-RO"/>
              </w:rPr>
            </w:pPr>
            <w:r w:rsidRPr="00430722">
              <w:rPr>
                <w:sz w:val="22"/>
                <w:lang w:val="ro-RO"/>
              </w:rPr>
              <w:t xml:space="preserve"> </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ED" w14:textId="77777777" w:rsidR="0052473A" w:rsidRPr="00430722" w:rsidRDefault="00557B3A">
            <w:pPr>
              <w:spacing w:after="0" w:line="254" w:lineRule="auto"/>
              <w:ind w:right="0" w:firstLine="0"/>
              <w:jc w:val="left"/>
              <w:rPr>
                <w:lang w:val="ro-RO"/>
              </w:rPr>
            </w:pPr>
            <w:r w:rsidRPr="00430722">
              <w:rPr>
                <w:sz w:val="22"/>
                <w:lang w:val="ro-RO"/>
              </w:rPr>
              <w:t xml:space="preserve"> </w:t>
            </w:r>
          </w:p>
        </w:tc>
      </w:tr>
      <w:tr w:rsidR="0052473A" w:rsidRPr="00430722" w14:paraId="5EE8BCF4" w14:textId="77777777" w:rsidTr="000A53C7">
        <w:trPr>
          <w:trHeight w:val="552"/>
        </w:trPr>
        <w:tc>
          <w:tcPr>
            <w:tcW w:w="697"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EF" w14:textId="77777777" w:rsidR="0052473A" w:rsidRPr="00430722" w:rsidRDefault="00557B3A">
            <w:pPr>
              <w:spacing w:after="0" w:line="254" w:lineRule="auto"/>
              <w:ind w:right="0" w:firstLine="0"/>
              <w:jc w:val="left"/>
              <w:rPr>
                <w:lang w:val="ro-RO"/>
              </w:rPr>
            </w:pPr>
            <w:r w:rsidRPr="00430722">
              <w:rPr>
                <w:sz w:val="22"/>
                <w:lang w:val="ro-RO"/>
              </w:rPr>
              <w:t xml:space="preserve">16 </w:t>
            </w:r>
          </w:p>
        </w:tc>
        <w:tc>
          <w:tcPr>
            <w:tcW w:w="3752"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F0" w14:textId="77777777" w:rsidR="0052473A" w:rsidRPr="00430722" w:rsidRDefault="00557B3A">
            <w:pPr>
              <w:spacing w:after="0" w:line="254" w:lineRule="auto"/>
              <w:ind w:left="5" w:right="0" w:firstLine="0"/>
              <w:jc w:val="left"/>
              <w:rPr>
                <w:lang w:val="ro-RO"/>
              </w:rPr>
            </w:pPr>
            <w:r w:rsidRPr="00430722">
              <w:rPr>
                <w:sz w:val="22"/>
                <w:lang w:val="ro-RO"/>
              </w:rPr>
              <w:t xml:space="preserve"> </w:t>
            </w:r>
          </w:p>
        </w:tc>
        <w:tc>
          <w:tcPr>
            <w:tcW w:w="2098"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F1" w14:textId="77777777" w:rsidR="0052473A" w:rsidRPr="00430722" w:rsidRDefault="00557B3A">
            <w:pPr>
              <w:spacing w:after="0" w:line="254" w:lineRule="auto"/>
              <w:ind w:right="0" w:firstLine="0"/>
              <w:jc w:val="left"/>
              <w:rPr>
                <w:lang w:val="ro-RO"/>
              </w:rPr>
            </w:pPr>
            <w:r w:rsidRPr="00430722">
              <w:rPr>
                <w:sz w:val="22"/>
                <w:lang w:val="ro-RO"/>
              </w:rPr>
              <w:t xml:space="preserve"> </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F2" w14:textId="77777777" w:rsidR="0052473A" w:rsidRPr="00430722" w:rsidRDefault="00557B3A">
            <w:pPr>
              <w:spacing w:after="0" w:line="254" w:lineRule="auto"/>
              <w:ind w:left="5" w:right="0" w:firstLine="0"/>
              <w:jc w:val="left"/>
              <w:rPr>
                <w:lang w:val="ro-RO"/>
              </w:rPr>
            </w:pPr>
            <w:r w:rsidRPr="00430722">
              <w:rPr>
                <w:sz w:val="22"/>
                <w:lang w:val="ro-RO"/>
              </w:rPr>
              <w:t xml:space="preserve"> </w:t>
            </w:r>
          </w:p>
        </w:tc>
        <w:tc>
          <w:tcPr>
            <w:tcW w:w="2303" w:type="dxa"/>
            <w:tcBorders>
              <w:top w:val="single" w:sz="4" w:space="0" w:color="000000"/>
              <w:left w:val="single" w:sz="4" w:space="0" w:color="000000"/>
              <w:bottom w:val="single" w:sz="4" w:space="0" w:color="000000"/>
              <w:right w:val="single" w:sz="4" w:space="0" w:color="000000"/>
            </w:tcBorders>
            <w:shd w:val="clear" w:color="auto" w:fill="auto"/>
            <w:tcMar>
              <w:top w:w="4" w:type="dxa"/>
              <w:left w:w="106" w:type="dxa"/>
              <w:bottom w:w="0" w:type="dxa"/>
              <w:right w:w="58" w:type="dxa"/>
            </w:tcMar>
          </w:tcPr>
          <w:p w14:paraId="5EE8BCF3" w14:textId="77777777" w:rsidR="0052473A" w:rsidRPr="00430722" w:rsidRDefault="00557B3A">
            <w:pPr>
              <w:spacing w:after="0" w:line="254" w:lineRule="auto"/>
              <w:ind w:right="0" w:firstLine="0"/>
              <w:jc w:val="left"/>
              <w:rPr>
                <w:lang w:val="ro-RO"/>
              </w:rPr>
            </w:pPr>
            <w:r w:rsidRPr="00430722">
              <w:rPr>
                <w:sz w:val="22"/>
                <w:lang w:val="ro-RO"/>
              </w:rPr>
              <w:t xml:space="preserve"> </w:t>
            </w:r>
          </w:p>
        </w:tc>
      </w:tr>
    </w:tbl>
    <w:p w14:paraId="5EE8BCF5" w14:textId="77777777" w:rsidR="0052473A" w:rsidRPr="00430722" w:rsidRDefault="00557B3A">
      <w:pPr>
        <w:spacing w:after="0" w:line="254" w:lineRule="auto"/>
        <w:ind w:left="18" w:right="0" w:firstLine="0"/>
        <w:jc w:val="left"/>
        <w:rPr>
          <w:lang w:val="ro-RO"/>
        </w:rPr>
      </w:pPr>
      <w:r w:rsidRPr="00430722">
        <w:rPr>
          <w:sz w:val="22"/>
          <w:lang w:val="ro-RO"/>
        </w:rPr>
        <w:t xml:space="preserve"> </w:t>
      </w:r>
    </w:p>
    <w:p w14:paraId="4209E541" w14:textId="3AB329CC" w:rsidR="000A53C7" w:rsidRPr="00430722" w:rsidRDefault="000A53C7" w:rsidP="000A53C7">
      <w:pPr>
        <w:tabs>
          <w:tab w:val="center" w:pos="2071"/>
          <w:tab w:val="center" w:pos="3618"/>
          <w:tab w:val="center" w:pos="4338"/>
          <w:tab w:val="center" w:pos="5058"/>
          <w:tab w:val="center" w:pos="5778"/>
          <w:tab w:val="center" w:pos="7948"/>
        </w:tabs>
        <w:spacing w:after="0" w:line="254" w:lineRule="auto"/>
        <w:ind w:right="0" w:firstLine="0"/>
        <w:jc w:val="left"/>
        <w:rPr>
          <w:lang w:val="ro-RO"/>
        </w:rPr>
      </w:pPr>
      <w:r w:rsidRPr="00430722">
        <w:rPr>
          <w:rFonts w:ascii="Calibri" w:eastAsia="Calibri" w:hAnsi="Calibri" w:cs="Calibri"/>
          <w:sz w:val="22"/>
          <w:lang w:val="ro-RO"/>
        </w:rPr>
        <w:tab/>
      </w:r>
      <w:r w:rsidRPr="00430722">
        <w:rPr>
          <w:b/>
          <w:sz w:val="22"/>
          <w:lang w:val="ro-RO"/>
        </w:rPr>
        <w:t xml:space="preserve">Unitate de învățământ </w:t>
      </w:r>
      <w:r w:rsidRPr="00430722">
        <w:rPr>
          <w:b/>
          <w:sz w:val="22"/>
          <w:lang w:val="ro-RO"/>
        </w:rPr>
        <w:tab/>
        <w:t xml:space="preserve"> </w:t>
      </w:r>
      <w:r w:rsidRPr="00430722">
        <w:rPr>
          <w:b/>
          <w:sz w:val="22"/>
          <w:lang w:val="ro-RO"/>
        </w:rPr>
        <w:tab/>
        <w:t xml:space="preserve"> </w:t>
      </w:r>
      <w:r w:rsidRPr="00430722">
        <w:rPr>
          <w:b/>
          <w:sz w:val="22"/>
          <w:lang w:val="ro-RO"/>
        </w:rPr>
        <w:tab/>
        <w:t xml:space="preserve"> </w:t>
      </w:r>
      <w:r w:rsidRPr="00430722">
        <w:rPr>
          <w:b/>
          <w:sz w:val="22"/>
          <w:lang w:val="ro-RO"/>
        </w:rPr>
        <w:tab/>
        <w:t xml:space="preserve"> </w:t>
      </w:r>
      <w:r w:rsidRPr="00430722">
        <w:rPr>
          <w:b/>
          <w:sz w:val="22"/>
          <w:lang w:val="ro-RO"/>
        </w:rPr>
        <w:tab/>
        <w:t xml:space="preserve">Conducător oficial delegație </w:t>
      </w:r>
    </w:p>
    <w:p w14:paraId="5EE8BCF6" w14:textId="77777777" w:rsidR="0052473A" w:rsidRPr="00430722" w:rsidRDefault="00557B3A">
      <w:pPr>
        <w:tabs>
          <w:tab w:val="center" w:pos="2009"/>
          <w:tab w:val="center" w:pos="2898"/>
          <w:tab w:val="center" w:pos="3618"/>
          <w:tab w:val="center" w:pos="4338"/>
          <w:tab w:val="center" w:pos="5058"/>
          <w:tab w:val="center" w:pos="5778"/>
          <w:tab w:val="center" w:pos="6498"/>
          <w:tab w:val="center" w:pos="7795"/>
        </w:tabs>
        <w:spacing w:after="0" w:line="254" w:lineRule="auto"/>
        <w:ind w:right="0" w:firstLine="0"/>
        <w:jc w:val="left"/>
        <w:rPr>
          <w:lang w:val="ro-RO"/>
        </w:rPr>
      </w:pPr>
      <w:r w:rsidRPr="00430722">
        <w:rPr>
          <w:rFonts w:ascii="Calibri" w:eastAsia="Calibri" w:hAnsi="Calibri" w:cs="Calibri"/>
          <w:sz w:val="22"/>
          <w:lang w:val="ro-RO"/>
        </w:rPr>
        <w:tab/>
      </w:r>
      <w:r w:rsidRPr="00430722">
        <w:rPr>
          <w:b/>
          <w:sz w:val="22"/>
          <w:lang w:val="ro-RO"/>
        </w:rPr>
        <w:t xml:space="preserve">DIRECTOR, </w:t>
      </w:r>
      <w:r w:rsidRPr="00430722">
        <w:rPr>
          <w:b/>
          <w:sz w:val="22"/>
          <w:lang w:val="ro-RO"/>
        </w:rPr>
        <w:tab/>
        <w:t xml:space="preserve"> </w:t>
      </w:r>
      <w:r w:rsidRPr="00430722">
        <w:rPr>
          <w:b/>
          <w:sz w:val="22"/>
          <w:lang w:val="ro-RO"/>
        </w:rPr>
        <w:tab/>
        <w:t xml:space="preserve"> </w:t>
      </w:r>
      <w:r w:rsidRPr="00430722">
        <w:rPr>
          <w:b/>
          <w:sz w:val="22"/>
          <w:lang w:val="ro-RO"/>
        </w:rPr>
        <w:tab/>
        <w:t xml:space="preserve"> </w:t>
      </w:r>
      <w:r w:rsidRPr="00430722">
        <w:rPr>
          <w:b/>
          <w:sz w:val="22"/>
          <w:lang w:val="ro-RO"/>
        </w:rPr>
        <w:tab/>
        <w:t xml:space="preserve"> </w:t>
      </w:r>
      <w:r w:rsidRPr="00430722">
        <w:rPr>
          <w:b/>
          <w:sz w:val="22"/>
          <w:lang w:val="ro-RO"/>
        </w:rPr>
        <w:tab/>
        <w:t xml:space="preserve"> </w:t>
      </w:r>
      <w:r w:rsidRPr="00430722">
        <w:rPr>
          <w:b/>
          <w:sz w:val="22"/>
          <w:lang w:val="ro-RO"/>
        </w:rPr>
        <w:tab/>
        <w:t xml:space="preserve"> </w:t>
      </w:r>
      <w:r w:rsidRPr="00430722">
        <w:rPr>
          <w:b/>
          <w:sz w:val="22"/>
          <w:lang w:val="ro-RO"/>
        </w:rPr>
        <w:tab/>
        <w:t xml:space="preserve">PROFESOR, </w:t>
      </w:r>
    </w:p>
    <w:p w14:paraId="5EE8BCF8" w14:textId="03507E4C" w:rsidR="0052473A" w:rsidRPr="00430722" w:rsidRDefault="0052473A">
      <w:pPr>
        <w:spacing w:after="9" w:line="254" w:lineRule="auto"/>
        <w:ind w:left="18" w:right="0" w:firstLine="0"/>
        <w:jc w:val="left"/>
        <w:rPr>
          <w:lang w:val="ro-RO"/>
        </w:rPr>
      </w:pPr>
    </w:p>
    <w:p w14:paraId="5EE8BCF9" w14:textId="77777777" w:rsidR="0052473A" w:rsidRPr="00430722" w:rsidRDefault="00557B3A">
      <w:pPr>
        <w:spacing w:after="67" w:line="254" w:lineRule="auto"/>
        <w:ind w:left="18" w:right="0" w:firstLine="0"/>
        <w:jc w:val="left"/>
        <w:rPr>
          <w:lang w:val="ro-RO"/>
        </w:rPr>
      </w:pPr>
      <w:r w:rsidRPr="00430722">
        <w:rPr>
          <w:color w:val="221E20"/>
          <w:sz w:val="18"/>
          <w:lang w:val="ro-RO"/>
        </w:rPr>
        <w:t xml:space="preserve"> </w:t>
      </w:r>
    </w:p>
    <w:p w14:paraId="5EE8BCFA" w14:textId="77777777" w:rsidR="0052473A" w:rsidRPr="000A53C7" w:rsidRDefault="00557B3A">
      <w:pPr>
        <w:spacing w:after="0" w:line="254" w:lineRule="auto"/>
        <w:ind w:left="733" w:right="0" w:hanging="10"/>
        <w:jc w:val="left"/>
        <w:rPr>
          <w:color w:val="auto"/>
          <w:lang w:val="ro-RO"/>
        </w:rPr>
      </w:pPr>
      <w:r w:rsidRPr="000A53C7">
        <w:rPr>
          <w:color w:val="auto"/>
          <w:lang w:val="ro-RO"/>
        </w:rPr>
        <w:t>*</w:t>
      </w:r>
      <w:r w:rsidRPr="000A53C7">
        <w:rPr>
          <w:b/>
          <w:color w:val="auto"/>
          <w:lang w:val="ro-RO"/>
        </w:rPr>
        <w:t xml:space="preserve">câmpuri obligatorii: adresa de e-mail și nr telefon profesor </w:t>
      </w:r>
    </w:p>
    <w:p w14:paraId="5EE8BCFB" w14:textId="77777777" w:rsidR="0052473A" w:rsidRPr="000A53C7" w:rsidRDefault="00557B3A">
      <w:pPr>
        <w:spacing w:after="0" w:line="254" w:lineRule="auto"/>
        <w:ind w:left="733" w:right="0" w:hanging="10"/>
        <w:jc w:val="left"/>
        <w:rPr>
          <w:color w:val="auto"/>
          <w:lang w:val="ro-RO"/>
        </w:rPr>
      </w:pPr>
      <w:r w:rsidRPr="000A53C7">
        <w:rPr>
          <w:b/>
          <w:color w:val="auto"/>
          <w:lang w:val="ro-RO"/>
        </w:rPr>
        <w:t xml:space="preserve">** câmpuri obligatorii: CNP al elevului </w:t>
      </w:r>
    </w:p>
    <w:p w14:paraId="5EE8BCFD" w14:textId="271CE5A5" w:rsidR="0052473A" w:rsidRPr="00430722" w:rsidRDefault="0052473A">
      <w:pPr>
        <w:spacing w:after="0" w:line="254" w:lineRule="auto"/>
        <w:ind w:left="18" w:right="0" w:firstLine="0"/>
        <w:jc w:val="left"/>
        <w:rPr>
          <w:lang w:val="ro-RO"/>
        </w:rPr>
      </w:pPr>
    </w:p>
    <w:p w14:paraId="5EE8BCFE" w14:textId="77777777" w:rsidR="0052473A" w:rsidRPr="00430722" w:rsidRDefault="0052473A">
      <w:pPr>
        <w:rPr>
          <w:lang w:val="ro-RO"/>
        </w:rPr>
      </w:pPr>
    </w:p>
    <w:sectPr w:rsidR="0052473A" w:rsidRPr="00430722">
      <w:headerReference w:type="default" r:id="rId8"/>
      <w:pgSz w:w="12240" w:h="15840"/>
      <w:pgMar w:top="1985" w:right="758" w:bottom="709" w:left="1440" w:header="426"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8F6EF" w14:textId="77777777" w:rsidR="00305A07" w:rsidRDefault="00305A07">
      <w:pPr>
        <w:spacing w:after="0" w:line="240" w:lineRule="auto"/>
      </w:pPr>
      <w:r>
        <w:separator/>
      </w:r>
    </w:p>
  </w:endnote>
  <w:endnote w:type="continuationSeparator" w:id="0">
    <w:p w14:paraId="24F0D634" w14:textId="77777777" w:rsidR="00305A07" w:rsidRDefault="00305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FCBB3" w14:textId="77777777" w:rsidR="00305A07" w:rsidRDefault="00305A07">
      <w:pPr>
        <w:spacing w:after="0" w:line="240" w:lineRule="auto"/>
      </w:pPr>
      <w:r>
        <w:separator/>
      </w:r>
    </w:p>
  </w:footnote>
  <w:footnote w:type="continuationSeparator" w:id="0">
    <w:p w14:paraId="2EEB7E0F" w14:textId="77777777" w:rsidR="00305A07" w:rsidRDefault="00305A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8BC34" w14:textId="2F83EC6E" w:rsidR="00557B3A" w:rsidRPr="00737178" w:rsidRDefault="00557B3A" w:rsidP="00737178">
    <w:pPr>
      <w:pStyle w:val="Header"/>
      <w:tabs>
        <w:tab w:val="clear" w:pos="9360"/>
      </w:tabs>
      <w:ind w:left="-450" w:right="-308" w:firstLine="0"/>
      <w:jc w:val="center"/>
      <w:rPr>
        <w:color w:val="auto"/>
      </w:rPr>
    </w:pPr>
    <w:r>
      <w:object w:dxaOrig="4275" w:dyaOrig="1318" w14:anchorId="5EE8BC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89" o:spid="_x0000_i1025" type="#_x0000_t75" style="width:147pt;height:45pt;visibility:visible;mso-wrap-style:square">
          <v:imagedata r:id="rId1" o:title=""/>
        </v:shape>
        <o:OLEObject Type="Embed" ProgID="Unknown" ShapeID="Object 189" DrawAspect="Content" ObjectID="_1789887182" r:id="rId2"/>
      </w:object>
    </w:r>
    <w:r>
      <w:t xml:space="preserve">  </w:t>
    </w:r>
    <w:r w:rsidR="00737178">
      <w:rPr>
        <w:noProof/>
      </w:rPr>
      <w:drawing>
        <wp:inline distT="0" distB="0" distL="0" distR="0" wp14:anchorId="6D09FFE2" wp14:editId="4D4E8DCE">
          <wp:extent cx="2306140" cy="600075"/>
          <wp:effectExtent l="0" t="0" r="0" b="0"/>
          <wp:docPr id="289938078" name="Picture 1" descr="Acas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casă"/>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441755" cy="635363"/>
                  </a:xfrm>
                  <a:prstGeom prst="rect">
                    <a:avLst/>
                  </a:prstGeom>
                  <a:noFill/>
                  <a:ln>
                    <a:noFill/>
                  </a:ln>
                </pic:spPr>
              </pic:pic>
            </a:graphicData>
          </a:graphic>
        </wp:inline>
      </w:drawing>
    </w:r>
    <w:r>
      <w:t xml:space="preserve"> </w:t>
    </w:r>
    <w:r w:rsidRPr="00737178">
      <w:rPr>
        <w:color w:val="auto"/>
      </w:rPr>
      <w:object w:dxaOrig="7403" w:dyaOrig="1743" w14:anchorId="5EE8BC2D">
        <v:shape id="Object 190" o:spid="_x0000_i1026" type="#_x0000_t75" style="width:159pt;height:37.5pt;visibility:visible;mso-wrap-style:square">
          <v:imagedata r:id="rId4" o:title=""/>
        </v:shape>
        <o:OLEObject Type="Embed" ProgID="Unknown" ShapeID="Object 190" DrawAspect="Content" ObjectID="_1789887183" r:id="rId5"/>
      </w:object>
    </w:r>
  </w:p>
  <w:p w14:paraId="5EE8BC35" w14:textId="77777777" w:rsidR="00557B3A" w:rsidRDefault="00557B3A">
    <w:pPr>
      <w:jc w:val="lef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305CDA"/>
    <w:multiLevelType w:val="multilevel"/>
    <w:tmpl w:val="DC2E6C06"/>
    <w:lvl w:ilvl="0">
      <w:start w:val="1"/>
      <w:numFmt w:val="decimal"/>
      <w:lvlText w:val="%1."/>
      <w:lvlJc w:val="left"/>
      <w:pPr>
        <w:ind w:left="1070" w:hanging="360"/>
      </w:pPr>
    </w:lvl>
    <w:lvl w:ilvl="1">
      <w:start w:val="1"/>
      <w:numFmt w:val="lowerLetter"/>
      <w:lvlText w:val="%2."/>
      <w:lvlJc w:val="left"/>
      <w:pPr>
        <w:ind w:left="1818" w:hanging="360"/>
      </w:pPr>
    </w:lvl>
    <w:lvl w:ilvl="2">
      <w:start w:val="1"/>
      <w:numFmt w:val="lowerRoman"/>
      <w:lvlText w:val="%3."/>
      <w:lvlJc w:val="right"/>
      <w:pPr>
        <w:ind w:left="2538" w:hanging="180"/>
      </w:pPr>
    </w:lvl>
    <w:lvl w:ilvl="3">
      <w:start w:val="1"/>
      <w:numFmt w:val="decimal"/>
      <w:lvlText w:val="%4."/>
      <w:lvlJc w:val="left"/>
      <w:pPr>
        <w:ind w:left="3258" w:hanging="360"/>
      </w:pPr>
    </w:lvl>
    <w:lvl w:ilvl="4">
      <w:start w:val="1"/>
      <w:numFmt w:val="lowerLetter"/>
      <w:lvlText w:val="%5."/>
      <w:lvlJc w:val="left"/>
      <w:pPr>
        <w:ind w:left="3978" w:hanging="360"/>
      </w:pPr>
    </w:lvl>
    <w:lvl w:ilvl="5">
      <w:start w:val="1"/>
      <w:numFmt w:val="lowerRoman"/>
      <w:lvlText w:val="%6."/>
      <w:lvlJc w:val="right"/>
      <w:pPr>
        <w:ind w:left="4698" w:hanging="180"/>
      </w:pPr>
    </w:lvl>
    <w:lvl w:ilvl="6">
      <w:start w:val="1"/>
      <w:numFmt w:val="decimal"/>
      <w:lvlText w:val="%7."/>
      <w:lvlJc w:val="left"/>
      <w:pPr>
        <w:ind w:left="5418" w:hanging="360"/>
      </w:pPr>
    </w:lvl>
    <w:lvl w:ilvl="7">
      <w:start w:val="1"/>
      <w:numFmt w:val="lowerLetter"/>
      <w:lvlText w:val="%8."/>
      <w:lvlJc w:val="left"/>
      <w:pPr>
        <w:ind w:left="6138" w:hanging="360"/>
      </w:pPr>
    </w:lvl>
    <w:lvl w:ilvl="8">
      <w:start w:val="1"/>
      <w:numFmt w:val="lowerRoman"/>
      <w:lvlText w:val="%9."/>
      <w:lvlJc w:val="right"/>
      <w:pPr>
        <w:ind w:left="6858" w:hanging="180"/>
      </w:pPr>
    </w:lvl>
  </w:abstractNum>
  <w:abstractNum w:abstractNumId="1" w15:restartNumberingAfterBreak="0">
    <w:nsid w:val="447629B2"/>
    <w:multiLevelType w:val="multilevel"/>
    <w:tmpl w:val="B49C4DCA"/>
    <w:lvl w:ilvl="0">
      <w:start w:val="5"/>
      <w:numFmt w:val="decimal"/>
      <w:lvlText w:val="%1."/>
      <w:lvlJc w:val="left"/>
      <w:pPr>
        <w:ind w:left="1070" w:hanging="360"/>
      </w:pPr>
      <w:rPr>
        <w:b/>
      </w:r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num w:numId="1" w16cid:durableId="1601446680">
    <w:abstractNumId w:val="0"/>
  </w:num>
  <w:num w:numId="2" w16cid:durableId="16393341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473A"/>
    <w:rsid w:val="00012DED"/>
    <w:rsid w:val="000A53C7"/>
    <w:rsid w:val="00305A07"/>
    <w:rsid w:val="00430722"/>
    <w:rsid w:val="0052473A"/>
    <w:rsid w:val="00557B3A"/>
    <w:rsid w:val="00737178"/>
    <w:rsid w:val="00951E08"/>
    <w:rsid w:val="00975447"/>
    <w:rsid w:val="00DE43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E8BC2C"/>
  <w15:docId w15:val="{6F1C3AD1-7AD7-4DAA-B02F-FC6265BDC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kern w:val="3"/>
        <w:sz w:val="22"/>
        <w:szCs w:val="22"/>
        <w:lang w:val="en-US"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3" w:line="244" w:lineRule="auto"/>
      <w:ind w:right="2" w:firstLine="710"/>
      <w:jc w:val="both"/>
    </w:pPr>
    <w:rPr>
      <w:rFonts w:ascii="Trebuchet MS" w:eastAsia="Trebuchet MS" w:hAnsi="Trebuchet MS" w:cs="Trebuchet MS"/>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pPr>
      <w:ind w:left="720"/>
    </w:pPr>
  </w:style>
  <w:style w:type="paragraph" w:styleId="Header">
    <w:name w:val="header"/>
    <w:basedOn w:val="Normal"/>
    <w:pPr>
      <w:tabs>
        <w:tab w:val="center" w:pos="4680"/>
        <w:tab w:val="right" w:pos="9360"/>
      </w:tabs>
      <w:spacing w:after="0" w:line="240" w:lineRule="auto"/>
    </w:pPr>
  </w:style>
  <w:style w:type="character" w:customStyle="1" w:styleId="HeaderChar">
    <w:name w:val="Header Char"/>
    <w:basedOn w:val="DefaultParagraphFont"/>
    <w:rPr>
      <w:rFonts w:ascii="Trebuchet MS" w:eastAsia="Trebuchet MS" w:hAnsi="Trebuchet MS" w:cs="Trebuchet MS"/>
      <w:color w:val="000000"/>
      <w:kern w:val="3"/>
      <w:sz w:val="24"/>
    </w:rPr>
  </w:style>
  <w:style w:type="paragraph" w:styleId="Footer">
    <w:name w:val="footer"/>
    <w:basedOn w:val="Normal"/>
    <w:pPr>
      <w:tabs>
        <w:tab w:val="center" w:pos="4680"/>
        <w:tab w:val="right" w:pos="9360"/>
      </w:tabs>
      <w:spacing w:after="0" w:line="240" w:lineRule="auto"/>
    </w:pPr>
  </w:style>
  <w:style w:type="character" w:customStyle="1" w:styleId="FooterChar">
    <w:name w:val="Footer Char"/>
    <w:basedOn w:val="DefaultParagraphFont"/>
    <w:rPr>
      <w:rFonts w:ascii="Trebuchet MS" w:eastAsia="Trebuchet MS" w:hAnsi="Trebuchet MS" w:cs="Trebuchet MS"/>
      <w:color w:val="000000"/>
      <w:kern w:val="3"/>
      <w:sz w:val="24"/>
    </w:rPr>
  </w:style>
  <w:style w:type="paragraph" w:styleId="NoSpacing">
    <w:name w:val="No Spacing"/>
    <w:pPr>
      <w:suppressAutoHyphens/>
      <w:spacing w:after="0" w:line="240" w:lineRule="auto"/>
      <w:ind w:right="2" w:firstLine="710"/>
      <w:jc w:val="both"/>
    </w:pPr>
    <w:rPr>
      <w:rFonts w:ascii="Trebuchet MS" w:eastAsia="Trebuchet MS" w:hAnsi="Trebuchet MS" w:cs="Trebuchet MS"/>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emf"/><Relationship Id="rId5" Type="http://schemas.openxmlformats.org/officeDocument/2006/relationships/oleObject" Target="embeddings/oleObject2.bin"/><Relationship Id="rId4"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E805ED-AA75-4288-B69C-686C2F5CD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2187</Words>
  <Characters>12468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Deconescu</dc:creator>
  <dc:description/>
  <cp:lastModifiedBy>SINTIE ANAMARIA</cp:lastModifiedBy>
  <cp:revision>2</cp:revision>
  <cp:lastPrinted>2024-10-08T07:06:00Z</cp:lastPrinted>
  <dcterms:created xsi:type="dcterms:W3CDTF">2024-10-08T07:07:00Z</dcterms:created>
  <dcterms:modified xsi:type="dcterms:W3CDTF">2024-10-08T07:07:00Z</dcterms:modified>
</cp:coreProperties>
</file>